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6288" w14:textId="3F8FF2B9" w:rsidR="00711B12" w:rsidRPr="009615E2" w:rsidRDefault="00711B12" w:rsidP="00711B12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9615E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AF41A" wp14:editId="128679D7">
                <wp:simplePos x="0" y="0"/>
                <wp:positionH relativeFrom="column">
                  <wp:posOffset>5618480</wp:posOffset>
                </wp:positionH>
                <wp:positionV relativeFrom="paragraph">
                  <wp:posOffset>-20320</wp:posOffset>
                </wp:positionV>
                <wp:extent cx="525145" cy="297180"/>
                <wp:effectExtent l="0" t="0" r="8255" b="762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0C507F" w14:textId="77777777" w:rsidR="00711B12" w:rsidRPr="00B90695" w:rsidRDefault="00711B12" w:rsidP="00711B12">
                            <w:pPr>
                              <w:rPr>
                                <w:rFonts w:ascii="標楷體" w:eastAsia="標楷體" w:hAnsi="標楷體"/>
                                <w:sz w:val="12"/>
                                <w:szCs w:val="12"/>
                                <w:bdr w:val="single" w:sz="4" w:space="0" w:color="auto"/>
                              </w:rPr>
                            </w:pPr>
                            <w:r w:rsidRPr="00B90695">
                              <w:rPr>
                                <w:rFonts w:ascii="標楷體" w:eastAsia="標楷體" w:hAnsi="標楷體" w:hint="eastAsia"/>
                                <w:sz w:val="12"/>
                                <w:szCs w:val="12"/>
                                <w:bdr w:val="single" w:sz="4" w:space="0" w:color="auto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12"/>
                                <w:szCs w:val="12"/>
                                <w:bdr w:val="single" w:sz="4" w:space="0" w:color="auto"/>
                              </w:rPr>
                              <w:t>13</w:t>
                            </w:r>
                            <w:r w:rsidRPr="00B90695">
                              <w:rPr>
                                <w:rFonts w:ascii="標楷體" w:eastAsia="標楷體" w:hAnsi="標楷體" w:hint="eastAsia"/>
                                <w:sz w:val="12"/>
                                <w:szCs w:val="12"/>
                                <w:bdr w:val="single" w:sz="4" w:space="0" w:color="auto"/>
                              </w:rPr>
                              <w:t>.08修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AF41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2.4pt;margin-top:-1.6pt;width:41.3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" stroked="f">
                <v:textbox>
                  <w:txbxContent>
                    <w:p w14:paraId="1B0C507F" w14:textId="77777777" w:rsidR="00711B12" w:rsidRPr="00B90695" w:rsidRDefault="00711B12" w:rsidP="00711B12">
                      <w:pPr>
                        <w:rPr>
                          <w:rFonts w:ascii="標楷體" w:eastAsia="標楷體" w:hAnsi="標楷體"/>
                          <w:sz w:val="12"/>
                          <w:szCs w:val="12"/>
                          <w:bdr w:val="single" w:sz="4" w:space="0" w:color="auto"/>
                        </w:rPr>
                      </w:pPr>
                      <w:r w:rsidRPr="00B90695">
                        <w:rPr>
                          <w:rFonts w:ascii="標楷體" w:eastAsia="標楷體" w:hAnsi="標楷體" w:hint="eastAsia"/>
                          <w:sz w:val="12"/>
                          <w:szCs w:val="12"/>
                          <w:bdr w:val="single" w:sz="4" w:space="0" w:color="auto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12"/>
                          <w:szCs w:val="12"/>
                          <w:bdr w:val="single" w:sz="4" w:space="0" w:color="auto"/>
                        </w:rPr>
                        <w:t>13</w:t>
                      </w:r>
                      <w:r w:rsidRPr="00B90695">
                        <w:rPr>
                          <w:rFonts w:ascii="標楷體" w:eastAsia="標楷體" w:hAnsi="標楷體" w:hint="eastAsia"/>
                          <w:sz w:val="12"/>
                          <w:szCs w:val="12"/>
                          <w:bdr w:val="single" w:sz="4" w:space="0" w:color="auto"/>
                        </w:rPr>
                        <w:t>.08修</w:t>
                      </w:r>
                    </w:p>
                  </w:txbxContent>
                </v:textbox>
              </v:shape>
            </w:pict>
          </mc:Fallback>
        </mc:AlternateContent>
      </w:r>
      <w:r w:rsidRPr="009615E2">
        <w:rPr>
          <w:rFonts w:ascii="標楷體" w:eastAsia="標楷體" w:hAnsi="標楷體" w:hint="eastAsia"/>
          <w:b/>
          <w:color w:val="000000"/>
          <w:sz w:val="36"/>
          <w:szCs w:val="36"/>
        </w:rPr>
        <w:t>教育部主管高級中等學校身心障礙學生鑑定</w:t>
      </w:r>
    </w:p>
    <w:p w14:paraId="1812E5BB" w14:textId="358F8A5A" w:rsidR="00711B12" w:rsidRPr="009615E2" w:rsidRDefault="00711B12" w:rsidP="00711B12">
      <w:pPr>
        <w:jc w:val="center"/>
        <w:rPr>
          <w:rFonts w:ascii="標楷體" w:eastAsia="標楷體" w:hAnsi="標楷體"/>
          <w:b/>
          <w:color w:val="000000"/>
        </w:rPr>
      </w:pPr>
      <w:r w:rsidRPr="009615E2">
        <w:rPr>
          <w:rFonts w:ascii="標楷體" w:eastAsia="標楷體" w:hAnsi="標楷體" w:hint="eastAsia"/>
          <w:b/>
          <w:color w:val="000000"/>
          <w:sz w:val="36"/>
          <w:szCs w:val="36"/>
        </w:rPr>
        <w:t>綜合評估結果通知書</w:t>
      </w:r>
    </w:p>
    <w:p w14:paraId="2804072F" w14:textId="748A28D9" w:rsidR="00711B12" w:rsidRPr="009615E2" w:rsidRDefault="00711B12" w:rsidP="00711B12">
      <w:pPr>
        <w:spacing w:beforeLines="50" w:before="180" w:afterLines="50" w:after="180" w:line="460" w:lineRule="exact"/>
        <w:jc w:val="both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茲通知貴子弟</w:t>
      </w:r>
      <w:r w:rsidRPr="009615E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</w:t>
      </w:r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提報教育部主管高級中等學校身心障礙學生000學年度第0梯次鑑定，已完成</w:t>
      </w:r>
      <w:bookmarkStart w:id="0" w:name="_Hlk165447798"/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初步評估及綜合評估</w:t>
      </w:r>
      <w:bookmarkEnd w:id="0"/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，依教育部國民及學前教育署000年00月00日</w:t>
      </w:r>
      <w:proofErr w:type="gramStart"/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臺教國署</w:t>
      </w:r>
      <w:proofErr w:type="gramEnd"/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原字第000000000號函知綜合評估結果如下：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1090"/>
        <w:gridCol w:w="1324"/>
        <w:gridCol w:w="1144"/>
        <w:gridCol w:w="1325"/>
        <w:gridCol w:w="3880"/>
      </w:tblGrid>
      <w:tr w:rsidR="00711B12" w:rsidRPr="009615E2" w14:paraId="172BD895" w14:textId="77777777" w:rsidTr="00F65BFC">
        <w:trPr>
          <w:jc w:val="center"/>
        </w:trPr>
        <w:tc>
          <w:tcPr>
            <w:tcW w:w="865" w:type="dxa"/>
            <w:shd w:val="clear" w:color="auto" w:fill="auto"/>
            <w:vAlign w:val="center"/>
          </w:tcPr>
          <w:p w14:paraId="3D945E28" w14:textId="77777777" w:rsidR="00711B12" w:rsidRPr="009615E2" w:rsidRDefault="00711B12" w:rsidP="00F65BFC">
            <w:pPr>
              <w:spacing w:line="300" w:lineRule="exact"/>
              <w:ind w:leftChars="-33" w:left="-79" w:rightChars="-28" w:right="-67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分組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FECF454" w14:textId="77777777" w:rsidR="00711B12" w:rsidRPr="009615E2" w:rsidRDefault="00711B12" w:rsidP="00F65BFC">
            <w:pPr>
              <w:spacing w:line="300" w:lineRule="exact"/>
              <w:ind w:leftChars="-33" w:left="-79" w:rightChars="-28" w:right="-67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提報</w:t>
            </w:r>
          </w:p>
          <w:p w14:paraId="40662583" w14:textId="77777777" w:rsidR="00711B12" w:rsidRPr="009615E2" w:rsidRDefault="00711B12" w:rsidP="00F65BFC">
            <w:pPr>
              <w:spacing w:line="300" w:lineRule="exact"/>
              <w:ind w:leftChars="-33" w:left="-79" w:rightChars="-28" w:right="-67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特教類別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29B9FB1E" w14:textId="77777777" w:rsidR="00711B12" w:rsidRPr="009615E2" w:rsidRDefault="00711B12" w:rsidP="00F65BFC">
            <w:pPr>
              <w:ind w:leftChars="-23" w:left="-55" w:rightChars="-21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提報學校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EE37049" w14:textId="77777777" w:rsidR="00711B12" w:rsidRPr="009615E2" w:rsidRDefault="00711B12" w:rsidP="00F65BFC">
            <w:pPr>
              <w:ind w:leftChars="-27" w:left="-65" w:rightChars="-15" w:right="-36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學生姓名</w:t>
            </w:r>
          </w:p>
        </w:tc>
        <w:tc>
          <w:tcPr>
            <w:tcW w:w="1325" w:type="dxa"/>
            <w:shd w:val="clear" w:color="auto" w:fill="BFBFBF"/>
            <w:vAlign w:val="center"/>
          </w:tcPr>
          <w:p w14:paraId="565777CF" w14:textId="77777777" w:rsidR="00711B12" w:rsidRPr="009615E2" w:rsidRDefault="00711B12" w:rsidP="00F65BFC">
            <w:pPr>
              <w:spacing w:line="300" w:lineRule="exact"/>
              <w:ind w:leftChars="-15" w:left="-36" w:rightChars="-25" w:right="-6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615E2">
              <w:rPr>
                <w:rFonts w:ascii="標楷體" w:eastAsia="標楷體" w:hAnsi="標楷體" w:hint="eastAsia"/>
                <w:b/>
                <w:color w:val="000000"/>
              </w:rPr>
              <w:t>綜合評估</w:t>
            </w:r>
          </w:p>
          <w:p w14:paraId="749C317D" w14:textId="77777777" w:rsidR="00711B12" w:rsidRPr="009615E2" w:rsidRDefault="00711B12" w:rsidP="00F65BFC">
            <w:pPr>
              <w:spacing w:line="300" w:lineRule="exact"/>
              <w:ind w:leftChars="-15" w:left="-36" w:rightChars="-25" w:right="-6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615E2">
              <w:rPr>
                <w:rFonts w:ascii="標楷體" w:eastAsia="標楷體" w:hAnsi="標楷體" w:hint="eastAsia"/>
                <w:b/>
                <w:color w:val="000000"/>
              </w:rPr>
              <w:t>結果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27237AD4" w14:textId="77777777" w:rsidR="00711B12" w:rsidRPr="009615E2" w:rsidRDefault="00711B12" w:rsidP="00F65BFC">
            <w:pPr>
              <w:ind w:leftChars="-23" w:left="-55" w:rightChars="-20" w:right="-48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</w:tr>
      <w:tr w:rsidR="00711B12" w:rsidRPr="009615E2" w14:paraId="5087A949" w14:textId="77777777" w:rsidTr="00F65BFC">
        <w:trPr>
          <w:trHeight w:val="3558"/>
          <w:jc w:val="center"/>
        </w:trPr>
        <w:tc>
          <w:tcPr>
            <w:tcW w:w="865" w:type="dxa"/>
            <w:shd w:val="clear" w:color="auto" w:fill="auto"/>
            <w:vAlign w:val="center"/>
          </w:tcPr>
          <w:p w14:paraId="08207D23" w14:textId="77777777" w:rsidR="00711B12" w:rsidRPr="009615E2" w:rsidRDefault="00711B12" w:rsidP="00F65BFC">
            <w:pPr>
              <w:ind w:leftChars="-38" w:left="-91" w:rightChars="-37" w:right="-89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616D533F" w14:textId="77777777" w:rsidR="00711B12" w:rsidRPr="009615E2" w:rsidRDefault="00711B12" w:rsidP="00F65BFC">
            <w:pPr>
              <w:ind w:leftChars="-3" w:left="-7" w:rightChars="-12" w:right="-29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3A1F862F" w14:textId="77777777" w:rsidR="00711B12" w:rsidRPr="009615E2" w:rsidRDefault="00711B12" w:rsidP="00F65BFC">
            <w:pPr>
              <w:ind w:leftChars="-30" w:left="-72" w:rightChars="-34" w:right="-8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666B7AEF" w14:textId="77777777" w:rsidR="00711B12" w:rsidRPr="009615E2" w:rsidRDefault="00711B12" w:rsidP="00F65BFC">
            <w:pPr>
              <w:ind w:leftChars="-37" w:left="-89" w:rightChars="-31" w:right="-7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BFBFBF"/>
            <w:vAlign w:val="center"/>
          </w:tcPr>
          <w:p w14:paraId="44581610" w14:textId="77777777" w:rsidR="00711B12" w:rsidRPr="009615E2" w:rsidRDefault="00711B12" w:rsidP="00F65BFC">
            <w:pPr>
              <w:ind w:leftChars="-32" w:left="-77" w:rightChars="-35" w:right="-8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80" w:type="dxa"/>
            <w:shd w:val="clear" w:color="auto" w:fill="auto"/>
            <w:vAlign w:val="center"/>
          </w:tcPr>
          <w:p w14:paraId="02534B98" w14:textId="4C56F8B4" w:rsidR="00711B12" w:rsidRPr="009615E2" w:rsidRDefault="00711B12" w:rsidP="00F65BFC">
            <w:pPr>
              <w:spacing w:line="240" w:lineRule="exact"/>
              <w:ind w:leftChars="-23" w:left="-55" w:rightChars="-32" w:right="-77" w:firstLine="1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14:paraId="7F762FA8" w14:textId="6CCC05FA" w:rsidR="00711B12" w:rsidRPr="009615E2" w:rsidRDefault="00711B12" w:rsidP="00711B12">
      <w:pPr>
        <w:pStyle w:val="Web"/>
        <w:spacing w:beforeLines="50" w:before="180" w:beforeAutospacing="0" w:after="0" w:afterAutospacing="0" w:line="460" w:lineRule="exact"/>
        <w:ind w:left="848" w:hangingChars="303" w:hanging="848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9615E2">
        <w:rPr>
          <w:rFonts w:ascii="標楷體" w:eastAsia="標楷體" w:hAnsi="標楷體" w:cs="Arial" w:hint="eastAsia"/>
          <w:color w:val="000000"/>
          <w:sz w:val="28"/>
          <w:szCs w:val="28"/>
        </w:rPr>
        <w:t>※備註：</w:t>
      </w:r>
    </w:p>
    <w:p w14:paraId="740F4494" w14:textId="10999619" w:rsidR="00711B12" w:rsidRPr="009615E2" w:rsidRDefault="00711B12" w:rsidP="00711B12">
      <w:pPr>
        <w:pStyle w:val="Web"/>
        <w:spacing w:before="0" w:beforeAutospacing="0" w:after="0" w:afterAutospacing="0" w:line="460" w:lineRule="exact"/>
        <w:ind w:left="546" w:right="-1" w:hangingChars="195" w:hanging="546"/>
        <w:jc w:val="both"/>
        <w:rPr>
          <w:rFonts w:ascii="標楷體" w:eastAsia="標楷體" w:cs="標楷體"/>
          <w:color w:val="000000"/>
          <w:sz w:val="28"/>
          <w:szCs w:val="28"/>
          <w:lang w:val="zh-TW"/>
        </w:rPr>
      </w:pPr>
      <w:r w:rsidRPr="009615E2">
        <w:rPr>
          <w:rFonts w:ascii="標楷體" w:eastAsia="標楷體" w:hAnsi="標楷體" w:cs="Arial" w:hint="eastAsia"/>
          <w:color w:val="000000"/>
          <w:sz w:val="28"/>
          <w:szCs w:val="28"/>
        </w:rPr>
        <w:t>一、</w:t>
      </w:r>
      <w:r w:rsidRPr="009615E2">
        <w:rPr>
          <w:rFonts w:ascii="標楷體" w:eastAsia="標楷體" w:hAnsi="標楷體" w:cs="Arial"/>
          <w:color w:val="000000"/>
          <w:sz w:val="28"/>
          <w:szCs w:val="28"/>
        </w:rPr>
        <w:t>學生</w:t>
      </w:r>
      <w:r w:rsidRPr="009615E2">
        <w:rPr>
          <w:rFonts w:ascii="標楷體" w:eastAsia="標楷體" w:hAnsi="標楷體" w:cs="Arial" w:hint="eastAsia"/>
          <w:color w:val="000000"/>
          <w:sz w:val="28"/>
          <w:szCs w:val="28"/>
        </w:rPr>
        <w:t>之</w:t>
      </w:r>
      <w:r w:rsidRPr="009615E2">
        <w:rPr>
          <w:rFonts w:ascii="標楷體" w:eastAsia="標楷體" w:hAnsi="標楷體" w:cs="Arial"/>
          <w:color w:val="000000"/>
          <w:sz w:val="28"/>
          <w:szCs w:val="28"/>
        </w:rPr>
        <w:t>法定代理人</w:t>
      </w:r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或實際照顧者</w:t>
      </w:r>
      <w:r w:rsidRPr="009615E2">
        <w:rPr>
          <w:rFonts w:ascii="標楷體" w:eastAsia="標楷體" w:hAnsi="標楷體" w:cs="Arial"/>
          <w:color w:val="000000"/>
          <w:sz w:val="28"/>
          <w:szCs w:val="28"/>
        </w:rPr>
        <w:t>對</w:t>
      </w:r>
      <w:r w:rsidRPr="009615E2">
        <w:rPr>
          <w:rFonts w:ascii="標楷體" w:eastAsia="標楷體" w:hAnsi="標楷體" w:cs="Arial" w:hint="eastAsia"/>
          <w:color w:val="000000"/>
          <w:sz w:val="28"/>
          <w:szCs w:val="28"/>
        </w:rPr>
        <w:t>綜合評估</w:t>
      </w:r>
      <w:r w:rsidRPr="009615E2">
        <w:rPr>
          <w:rFonts w:ascii="標楷體" w:eastAsia="標楷體" w:hAnsi="標楷體" w:cs="Arial"/>
          <w:color w:val="000000"/>
          <w:sz w:val="28"/>
          <w:szCs w:val="28"/>
        </w:rPr>
        <w:t>結果</w:t>
      </w:r>
      <w:r w:rsidRPr="009615E2">
        <w:rPr>
          <w:rFonts w:ascii="標楷體" w:eastAsia="標楷體" w:hAnsi="標楷體" w:cs="Arial" w:hint="eastAsia"/>
          <w:color w:val="000000"/>
          <w:sz w:val="28"/>
          <w:szCs w:val="28"/>
        </w:rPr>
        <w:t>得</w:t>
      </w:r>
      <w:r w:rsidRPr="009615E2">
        <w:rPr>
          <w:rFonts w:ascii="標楷體" w:eastAsia="標楷體" w:hAnsi="標楷體" w:cs="Arial"/>
          <w:color w:val="000000"/>
          <w:sz w:val="28"/>
          <w:szCs w:val="28"/>
        </w:rPr>
        <w:t>提</w:t>
      </w:r>
      <w:r w:rsidRPr="009615E2">
        <w:rPr>
          <w:rFonts w:ascii="標楷體" w:eastAsia="標楷體" w:hAnsi="標楷體" w:cs="Arial" w:hint="eastAsia"/>
          <w:color w:val="000000"/>
          <w:sz w:val="28"/>
          <w:szCs w:val="28"/>
        </w:rPr>
        <w:t>出陳述意見。</w:t>
      </w:r>
    </w:p>
    <w:p w14:paraId="08C6C80C" w14:textId="0A13FFAC" w:rsidR="00711B12" w:rsidRPr="009615E2" w:rsidRDefault="00711B12" w:rsidP="00711B12">
      <w:pPr>
        <w:spacing w:line="460" w:lineRule="exact"/>
        <w:ind w:left="518" w:hangingChars="185" w:hanging="51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9615E2">
        <w:rPr>
          <w:rFonts w:ascii="標楷體" w:eastAsia="標楷體" w:hAnsi="標楷體" w:cs="Arial" w:hint="eastAsia"/>
          <w:color w:val="000000"/>
          <w:sz w:val="28"/>
          <w:szCs w:val="28"/>
        </w:rPr>
        <w:t>陳述意見</w:t>
      </w:r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需備齊新事證或佐證資料，並</w:t>
      </w:r>
      <w:r w:rsidRPr="009615E2">
        <w:rPr>
          <w:rFonts w:ascii="標楷體" w:eastAsia="標楷體" w:hAnsi="標楷體" w:cs="Arial" w:hint="eastAsia"/>
          <w:color w:val="000000"/>
          <w:sz w:val="28"/>
          <w:szCs w:val="28"/>
        </w:rPr>
        <w:t>檢附「陳述意見申請表」於期限內向學校提出，</w:t>
      </w:r>
      <w:r w:rsidRPr="009615E2">
        <w:rPr>
          <w:rFonts w:ascii="標楷體" w:eastAsia="標楷體" w:hAnsi="標楷體" w:cs="Arial"/>
          <w:color w:val="000000"/>
          <w:sz w:val="28"/>
          <w:szCs w:val="28"/>
        </w:rPr>
        <w:t>學生</w:t>
      </w:r>
      <w:r w:rsidRPr="009615E2">
        <w:rPr>
          <w:rFonts w:ascii="標楷體" w:eastAsia="標楷體" w:hAnsi="標楷體" w:cs="Arial" w:hint="eastAsia"/>
          <w:color w:val="000000"/>
          <w:sz w:val="28"/>
          <w:szCs w:val="28"/>
        </w:rPr>
        <w:t>之</w:t>
      </w:r>
      <w:r w:rsidRPr="009615E2">
        <w:rPr>
          <w:rFonts w:ascii="標楷體" w:eastAsia="標楷體" w:hAnsi="標楷體" w:cs="Arial"/>
          <w:color w:val="000000"/>
          <w:sz w:val="28"/>
          <w:szCs w:val="28"/>
        </w:rPr>
        <w:t>法定代理人</w:t>
      </w:r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或實際照顧者</w:t>
      </w:r>
      <w:r w:rsidRPr="009615E2">
        <w:rPr>
          <w:rFonts w:ascii="標楷體" w:eastAsia="標楷體" w:hAnsi="標楷體" w:cs="Arial" w:hint="eastAsia"/>
          <w:color w:val="000000"/>
          <w:sz w:val="28"/>
          <w:szCs w:val="28"/>
        </w:rPr>
        <w:t>得出席會議說明。</w:t>
      </w:r>
    </w:p>
    <w:p w14:paraId="4CF52596" w14:textId="19CA29A6" w:rsidR="00711B12" w:rsidRPr="009615E2" w:rsidRDefault="00711B12" w:rsidP="00711B12">
      <w:pPr>
        <w:spacing w:line="460" w:lineRule="exact"/>
        <w:ind w:left="518" w:hangingChars="185" w:hanging="518"/>
        <w:jc w:val="both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三、綜合評估</w:t>
      </w:r>
      <w:r w:rsidRPr="009615E2">
        <w:rPr>
          <w:rFonts w:ascii="標楷體" w:eastAsia="標楷體" w:hAnsi="標楷體" w:cs="Arial" w:hint="eastAsia"/>
          <w:color w:val="000000"/>
          <w:sz w:val="28"/>
          <w:szCs w:val="28"/>
        </w:rPr>
        <w:t>結果將提教育部特殊教育學生鑑定及就學輔導會審議，審議決議為</w:t>
      </w:r>
      <w:proofErr w:type="gramStart"/>
      <w:r w:rsidRPr="009615E2">
        <w:rPr>
          <w:rFonts w:ascii="標楷體" w:eastAsia="標楷體" w:hAnsi="標楷體" w:cs="Arial" w:hint="eastAsia"/>
          <w:color w:val="000000"/>
          <w:sz w:val="28"/>
          <w:szCs w:val="28"/>
        </w:rPr>
        <w:t>特教生者</w:t>
      </w:r>
      <w:proofErr w:type="gramEnd"/>
      <w:r w:rsidRPr="009615E2">
        <w:rPr>
          <w:rFonts w:ascii="標楷體" w:eastAsia="標楷體" w:hAnsi="標楷體" w:cs="Arial" w:hint="eastAsia"/>
          <w:color w:val="000000"/>
          <w:sz w:val="28"/>
          <w:szCs w:val="28"/>
        </w:rPr>
        <w:t>將核發</w:t>
      </w:r>
      <w:r w:rsidRPr="009615E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「</w:t>
      </w:r>
      <w:r w:rsidRPr="009615E2">
        <w:rPr>
          <w:rFonts w:ascii="標楷體" w:eastAsia="標楷體" w:hAnsi="標楷體" w:cs="Arial" w:hint="eastAsia"/>
          <w:color w:val="000000"/>
          <w:sz w:val="28"/>
          <w:szCs w:val="28"/>
        </w:rPr>
        <w:t>教育部特殊教育學生鑑定證明書」。</w:t>
      </w:r>
    </w:p>
    <w:p w14:paraId="73AFD24A" w14:textId="008830B2" w:rsidR="00711B12" w:rsidRPr="009615E2" w:rsidRDefault="00711B12" w:rsidP="00711B12">
      <w:pPr>
        <w:spacing w:line="460" w:lineRule="exact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9615E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2B620" wp14:editId="53A4DE0B">
                <wp:simplePos x="0" y="0"/>
                <wp:positionH relativeFrom="column">
                  <wp:posOffset>5039360</wp:posOffset>
                </wp:positionH>
                <wp:positionV relativeFrom="paragraph">
                  <wp:posOffset>7601585</wp:posOffset>
                </wp:positionV>
                <wp:extent cx="1839595" cy="1292860"/>
                <wp:effectExtent l="0" t="0" r="27305" b="21590"/>
                <wp:wrapNone/>
                <wp:docPr id="6" name="橢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9595" cy="129286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ysClr val="window" lastClr="FFFFFF">
                              <a:lumMod val="6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91EC6E" w14:textId="645B388C" w:rsidR="00711B12" w:rsidRDefault="00711B12" w:rsidP="00711B12">
                            <w:pPr>
                              <w:jc w:val="center"/>
                            </w:pPr>
                            <w:r w:rsidRPr="00EE76E3">
                              <w:rPr>
                                <w:noProof/>
                              </w:rPr>
                              <w:drawing>
                                <wp:inline distT="0" distB="0" distL="0" distR="0" wp14:anchorId="7DDD444B" wp14:editId="1F8C4C63">
                                  <wp:extent cx="1112520" cy="792480"/>
                                  <wp:effectExtent l="0" t="0" r="0" b="762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2520" cy="792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92B620" id="橢圓 6" o:spid="_x0000_s1027" style="position:absolute;left:0;text-align:left;margin-left:396.8pt;margin-top:598.55pt;width:144.85pt;height:10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" filled="f" strokecolor="#a6a6a6" strokeweight=".25pt">
                <v:textbox>
                  <w:txbxContent>
                    <w:p w14:paraId="2C91EC6E" w14:textId="645B388C" w:rsidR="00711B12" w:rsidRDefault="00711B12" w:rsidP="00711B12">
                      <w:pPr>
                        <w:jc w:val="center"/>
                      </w:pPr>
                      <w:r w:rsidRPr="00EE76E3">
                        <w:rPr>
                          <w:noProof/>
                        </w:rPr>
                        <w:drawing>
                          <wp:inline distT="0" distB="0" distL="0" distR="0" wp14:anchorId="7DDD444B" wp14:editId="1F8C4C63">
                            <wp:extent cx="1112520" cy="792480"/>
                            <wp:effectExtent l="0" t="0" r="0" b="762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2520" cy="792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bookmarkStart w:id="1" w:name="_Hlk159831704"/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高級中等學校身心障礙學生</w:t>
      </w:r>
      <w:bookmarkEnd w:id="1"/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鑑定小組 鑑定中心</w:t>
      </w:r>
    </w:p>
    <w:p w14:paraId="3B23692E" w14:textId="77777777" w:rsidR="00711B12" w:rsidRPr="009615E2" w:rsidRDefault="00711B12" w:rsidP="00711B12">
      <w:pPr>
        <w:spacing w:line="460" w:lineRule="exact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中華民國○○○年○○月○○日</w:t>
      </w:r>
    </w:p>
    <w:p w14:paraId="5886CCC5" w14:textId="79FF2199" w:rsidR="00711B12" w:rsidRPr="009615E2" w:rsidRDefault="00711B12" w:rsidP="00711B12">
      <w:pPr>
        <w:spacing w:line="460" w:lineRule="exact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-------------------------------回---條------------------------------</w:t>
      </w:r>
    </w:p>
    <w:p w14:paraId="466A9136" w14:textId="788D61A1" w:rsidR="00711B12" w:rsidRPr="009615E2" w:rsidRDefault="00711B12" w:rsidP="00711B12">
      <w:pPr>
        <w:spacing w:beforeLines="50" w:before="180"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9615E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61BF7E" wp14:editId="3B57E48D">
                <wp:simplePos x="0" y="0"/>
                <wp:positionH relativeFrom="column">
                  <wp:posOffset>2861310</wp:posOffset>
                </wp:positionH>
                <wp:positionV relativeFrom="paragraph">
                  <wp:posOffset>4699000</wp:posOffset>
                </wp:positionV>
                <wp:extent cx="1839595" cy="1292860"/>
                <wp:effectExtent l="0" t="0" r="27305" b="21590"/>
                <wp:wrapNone/>
                <wp:docPr id="4" name="橢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9595" cy="129286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ysClr val="window" lastClr="FFFFFF">
                              <a:lumMod val="6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D57BB7" id="橢圓 4" o:spid="_x0000_s1026" style="position:absolute;margin-left:225.3pt;margin-top:370pt;width:144.85pt;height:10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" filled="f" strokecolor="#a6a6a6" strokeweight=".25pt"/>
            </w:pict>
          </mc:Fallback>
        </mc:AlternateContent>
      </w:r>
      <w:r w:rsidRPr="009615E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C24C3" wp14:editId="6DD277F4">
                <wp:simplePos x="0" y="0"/>
                <wp:positionH relativeFrom="column">
                  <wp:posOffset>2861310</wp:posOffset>
                </wp:positionH>
                <wp:positionV relativeFrom="paragraph">
                  <wp:posOffset>4699000</wp:posOffset>
                </wp:positionV>
                <wp:extent cx="1839595" cy="1292860"/>
                <wp:effectExtent l="0" t="0" r="27305" b="21590"/>
                <wp:wrapNone/>
                <wp:docPr id="3" name="橢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9595" cy="129286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ysClr val="window" lastClr="FFFFFF">
                              <a:lumMod val="6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9FDA8E" id="橢圓 3" o:spid="_x0000_s1026" style="position:absolute;margin-left:225.3pt;margin-top:370pt;width:144.85pt;height:10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" filled="f" strokecolor="#a6a6a6" strokeweight=".25pt"/>
            </w:pict>
          </mc:Fallback>
        </mc:AlternateContent>
      </w:r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茲收到</w:t>
      </w:r>
      <w:proofErr w:type="gramStart"/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敝</w:t>
      </w:r>
      <w:proofErr w:type="gramEnd"/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子弟</w:t>
      </w:r>
      <w:r w:rsidRPr="009615E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</w:t>
      </w:r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提報教育部主管高級中等學校身心障礙學生鑑定</w:t>
      </w:r>
      <w:r w:rsidRPr="009615E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  <w:proofErr w:type="gramStart"/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學年度第</w:t>
      </w:r>
      <w:proofErr w:type="gramEnd"/>
      <w:r w:rsidRPr="009615E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梯次綜合評估結果通知書。</w:t>
      </w:r>
    </w:p>
    <w:p w14:paraId="015190D3" w14:textId="11AB0E32" w:rsidR="00711B12" w:rsidRPr="009615E2" w:rsidRDefault="00711B12" w:rsidP="00711B12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9615E2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</w:t>
      </w:r>
    </w:p>
    <w:p w14:paraId="312D97B7" w14:textId="771EB0CB" w:rsidR="00711B12" w:rsidRPr="009615E2" w:rsidRDefault="00711B12" w:rsidP="00711B12">
      <w:pPr>
        <w:spacing w:line="48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9615E2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學生之法定代理人或實際照顧者簽名：</w:t>
      </w:r>
      <w:r w:rsidRPr="009615E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</w:t>
      </w:r>
    </w:p>
    <w:p w14:paraId="3D220FA3" w14:textId="31568B7E" w:rsidR="00711B12" w:rsidRPr="009615E2" w:rsidRDefault="00711B12" w:rsidP="00711B12">
      <w:pPr>
        <w:spacing w:line="480" w:lineRule="exact"/>
        <w:ind w:right="140"/>
        <w:jc w:val="right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9615E2">
        <w:rPr>
          <w:rFonts w:ascii="標楷體" w:eastAsia="標楷體" w:hAnsi="標楷體" w:hint="eastAsia"/>
          <w:color w:val="000000"/>
          <w:sz w:val="28"/>
          <w:szCs w:val="28"/>
        </w:rPr>
        <w:t xml:space="preserve">  中華民國     年   月   日</w:t>
      </w:r>
    </w:p>
    <w:p w14:paraId="5EBEC27B" w14:textId="2DC2134B" w:rsidR="00711B12" w:rsidRPr="009615E2" w:rsidRDefault="00711B12" w:rsidP="00711B12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9615E2"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36A2E" wp14:editId="0E3F97B1">
                <wp:simplePos x="0" y="0"/>
                <wp:positionH relativeFrom="column">
                  <wp:posOffset>5492750</wp:posOffset>
                </wp:positionH>
                <wp:positionV relativeFrom="paragraph">
                  <wp:posOffset>-55245</wp:posOffset>
                </wp:positionV>
                <wp:extent cx="525145" cy="297180"/>
                <wp:effectExtent l="0" t="0" r="0" b="762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6D149B" w14:textId="77777777" w:rsidR="00711B12" w:rsidRPr="00B90695" w:rsidRDefault="00711B12" w:rsidP="00711B12">
                            <w:pPr>
                              <w:rPr>
                                <w:rFonts w:ascii="標楷體" w:eastAsia="標楷體" w:hAnsi="標楷體"/>
                                <w:sz w:val="12"/>
                                <w:szCs w:val="12"/>
                                <w:bdr w:val="single" w:sz="4" w:space="0" w:color="auto"/>
                              </w:rPr>
                            </w:pPr>
                            <w:r w:rsidRPr="00B90695">
                              <w:rPr>
                                <w:rFonts w:ascii="標楷體" w:eastAsia="標楷體" w:hAnsi="標楷體" w:hint="eastAsia"/>
                                <w:sz w:val="12"/>
                                <w:szCs w:val="12"/>
                                <w:bdr w:val="single" w:sz="4" w:space="0" w:color="auto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2"/>
                                <w:szCs w:val="12"/>
                                <w:bdr w:val="single" w:sz="4" w:space="0" w:color="auto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12"/>
                                <w:szCs w:val="12"/>
                                <w:bdr w:val="single" w:sz="4" w:space="0" w:color="auto"/>
                              </w:rPr>
                              <w:t>3</w:t>
                            </w:r>
                            <w:r w:rsidRPr="00B90695">
                              <w:rPr>
                                <w:rFonts w:ascii="標楷體" w:eastAsia="標楷體" w:hAnsi="標楷體" w:hint="eastAsia"/>
                                <w:sz w:val="12"/>
                                <w:szCs w:val="12"/>
                                <w:bdr w:val="single" w:sz="4" w:space="0" w:color="auto"/>
                              </w:rPr>
                              <w:t>.08</w:t>
                            </w:r>
                            <w:r w:rsidRPr="00B90695">
                              <w:rPr>
                                <w:rFonts w:ascii="標楷體" w:eastAsia="標楷體" w:hAnsi="標楷體" w:hint="eastAsia"/>
                                <w:sz w:val="12"/>
                                <w:szCs w:val="12"/>
                                <w:bdr w:val="single" w:sz="4" w:space="0" w:color="auto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36A2E" id="文字方塊 1" o:spid="_x0000_s1028" type="#_x0000_t202" style="position:absolute;left:0;text-align:left;margin-left:432.5pt;margin-top:-4.35pt;width:41.35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" filled="f" stroked="f">
                <v:textbox>
                  <w:txbxContent>
                    <w:p w14:paraId="2F6D149B" w14:textId="77777777" w:rsidR="00711B12" w:rsidRPr="00B90695" w:rsidRDefault="00711B12" w:rsidP="00711B12">
                      <w:pPr>
                        <w:rPr>
                          <w:rFonts w:ascii="標楷體" w:eastAsia="標楷體" w:hAnsi="標楷體"/>
                          <w:sz w:val="12"/>
                          <w:szCs w:val="12"/>
                          <w:bdr w:val="single" w:sz="4" w:space="0" w:color="auto"/>
                        </w:rPr>
                      </w:pPr>
                      <w:r w:rsidRPr="00B90695">
                        <w:rPr>
                          <w:rFonts w:ascii="標楷體" w:eastAsia="標楷體" w:hAnsi="標楷體" w:hint="eastAsia"/>
                          <w:sz w:val="12"/>
                          <w:szCs w:val="12"/>
                          <w:bdr w:val="single" w:sz="4" w:space="0" w:color="auto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12"/>
                          <w:szCs w:val="12"/>
                          <w:bdr w:val="single" w:sz="4" w:space="0" w:color="auto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12"/>
                          <w:szCs w:val="12"/>
                          <w:bdr w:val="single" w:sz="4" w:space="0" w:color="auto"/>
                        </w:rPr>
                        <w:t>3</w:t>
                      </w:r>
                      <w:r w:rsidRPr="00B90695">
                        <w:rPr>
                          <w:rFonts w:ascii="標楷體" w:eastAsia="標楷體" w:hAnsi="標楷體" w:hint="eastAsia"/>
                          <w:sz w:val="12"/>
                          <w:szCs w:val="12"/>
                          <w:bdr w:val="single" w:sz="4" w:space="0" w:color="auto"/>
                        </w:rPr>
                        <w:t>.08</w:t>
                      </w:r>
                      <w:r w:rsidRPr="00B90695">
                        <w:rPr>
                          <w:rFonts w:ascii="標楷體" w:eastAsia="標楷體" w:hAnsi="標楷體" w:hint="eastAsia"/>
                          <w:sz w:val="12"/>
                          <w:szCs w:val="12"/>
                          <w:bdr w:val="single" w:sz="4" w:space="0" w:color="auto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Pr="009615E2">
        <w:rPr>
          <w:rFonts w:ascii="標楷體" w:eastAsia="標楷體" w:hAnsi="標楷體" w:hint="eastAsia"/>
          <w:b/>
          <w:color w:val="000000"/>
          <w:sz w:val="36"/>
          <w:szCs w:val="36"/>
        </w:rPr>
        <w:t>教育部主管高級中等學校身心障礙學生鑑定</w:t>
      </w:r>
    </w:p>
    <w:p w14:paraId="5737DE2C" w14:textId="0FEDB83F" w:rsidR="00711B12" w:rsidRPr="009615E2" w:rsidRDefault="00711B12" w:rsidP="00711B12">
      <w:pPr>
        <w:jc w:val="center"/>
        <w:rPr>
          <w:rFonts w:ascii="標楷體" w:eastAsia="標楷體" w:hAnsi="標楷體"/>
          <w:b/>
          <w:color w:val="000000"/>
        </w:rPr>
      </w:pPr>
      <w:r w:rsidRPr="009615E2">
        <w:rPr>
          <w:rFonts w:ascii="標楷體" w:eastAsia="標楷體" w:hAnsi="標楷體" w:hint="eastAsia"/>
          <w:b/>
          <w:color w:val="000000"/>
          <w:sz w:val="36"/>
          <w:szCs w:val="36"/>
        </w:rPr>
        <w:t>審議決議通知書</w:t>
      </w:r>
    </w:p>
    <w:p w14:paraId="155310A2" w14:textId="001573C4" w:rsidR="00711B12" w:rsidRPr="009615E2" w:rsidRDefault="00711B12" w:rsidP="00711B12">
      <w:pPr>
        <w:spacing w:beforeLines="50" w:before="180" w:afterLines="50" w:after="180" w:line="460" w:lineRule="exact"/>
        <w:jc w:val="both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茲通知貴子弟</w:t>
      </w:r>
      <w:r w:rsidRPr="009615E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</w:t>
      </w:r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提報教育部主管高級中等學校身心障礙學生○○○學年度第○梯次鑑定，依教育部○○○年○○月○○日</w:t>
      </w:r>
      <w:proofErr w:type="gramStart"/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教授國字第○○○○○○○○○○號函知審議決議如下：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155"/>
        <w:gridCol w:w="987"/>
        <w:gridCol w:w="1325"/>
        <w:gridCol w:w="1269"/>
        <w:gridCol w:w="3344"/>
      </w:tblGrid>
      <w:tr w:rsidR="00711B12" w:rsidRPr="009615E2" w14:paraId="615B686E" w14:textId="77777777" w:rsidTr="00F65BFC">
        <w:trPr>
          <w:jc w:val="center"/>
        </w:trPr>
        <w:tc>
          <w:tcPr>
            <w:tcW w:w="1556" w:type="dxa"/>
            <w:shd w:val="clear" w:color="auto" w:fill="auto"/>
            <w:vAlign w:val="center"/>
          </w:tcPr>
          <w:p w14:paraId="2EB1D7BE" w14:textId="77777777" w:rsidR="00711B12" w:rsidRPr="009615E2" w:rsidRDefault="00711B12" w:rsidP="00F65BFC">
            <w:pPr>
              <w:ind w:leftChars="-37" w:left="-89" w:rightChars="-24" w:right="-58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提報項目/</w:t>
            </w:r>
          </w:p>
          <w:p w14:paraId="77AE5309" w14:textId="77777777" w:rsidR="00711B12" w:rsidRPr="009615E2" w:rsidRDefault="00711B12" w:rsidP="00F65BFC">
            <w:pPr>
              <w:ind w:leftChars="-37" w:left="-89" w:rightChars="-24" w:right="-58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提報特教類別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5B47741" w14:textId="77777777" w:rsidR="00711B12" w:rsidRPr="009615E2" w:rsidRDefault="00711B12" w:rsidP="00F65BFC">
            <w:pPr>
              <w:ind w:leftChars="-30" w:left="-72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提報學校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4FE38A" w14:textId="77777777" w:rsidR="00711B12" w:rsidRPr="009615E2" w:rsidRDefault="00711B12" w:rsidP="00F65BFC">
            <w:pPr>
              <w:ind w:leftChars="-30" w:left="-72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332" w:type="dxa"/>
            <w:shd w:val="clear" w:color="auto" w:fill="D9D9D9"/>
            <w:vAlign w:val="center"/>
          </w:tcPr>
          <w:p w14:paraId="3ED8E067" w14:textId="77777777" w:rsidR="00711B12" w:rsidRPr="009615E2" w:rsidRDefault="00711B12" w:rsidP="00F65BFC">
            <w:pPr>
              <w:ind w:leftChars="-15" w:left="-36" w:rightChars="-25" w:right="-6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615E2">
              <w:rPr>
                <w:rFonts w:ascii="標楷體" w:eastAsia="標楷體" w:hAnsi="標楷體" w:hint="eastAsia"/>
                <w:b/>
                <w:color w:val="000000"/>
              </w:rPr>
              <w:t>審議決議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259CE5" w14:textId="77777777" w:rsidR="00711B12" w:rsidRPr="009615E2" w:rsidRDefault="00711B12" w:rsidP="00F65BFC">
            <w:pPr>
              <w:ind w:leftChars="-23" w:left="-5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適用階段/</w:t>
            </w:r>
          </w:p>
          <w:p w14:paraId="3B00CFFD" w14:textId="77777777" w:rsidR="00711B12" w:rsidRPr="009615E2" w:rsidRDefault="00711B12" w:rsidP="00F65BFC">
            <w:pPr>
              <w:ind w:leftChars="-23" w:left="-5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有效日期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2937EBBD" w14:textId="77777777" w:rsidR="00711B12" w:rsidRPr="009615E2" w:rsidRDefault="00711B12" w:rsidP="00F65BFC">
            <w:pPr>
              <w:ind w:leftChars="-23" w:left="-55" w:rightChars="-20" w:right="-48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</w:tr>
      <w:tr w:rsidR="00711B12" w:rsidRPr="009615E2" w14:paraId="1DD715E6" w14:textId="77777777" w:rsidTr="00F65BFC">
        <w:trPr>
          <w:trHeight w:val="3076"/>
          <w:jc w:val="center"/>
        </w:trPr>
        <w:tc>
          <w:tcPr>
            <w:tcW w:w="1556" w:type="dxa"/>
            <w:shd w:val="clear" w:color="auto" w:fill="auto"/>
            <w:vAlign w:val="center"/>
          </w:tcPr>
          <w:p w14:paraId="0AC23BB3" w14:textId="77777777" w:rsidR="00711B12" w:rsidRPr="009615E2" w:rsidRDefault="00711B12" w:rsidP="00F65BFC">
            <w:pPr>
              <w:ind w:leftChars="-37" w:left="-89" w:rightChars="-24" w:right="-5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5878FF8B" w14:textId="77777777" w:rsidR="00711B12" w:rsidRPr="009615E2" w:rsidRDefault="00711B12" w:rsidP="00F65BF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F05635" w14:textId="77777777" w:rsidR="00711B12" w:rsidRPr="009615E2" w:rsidRDefault="00711B12" w:rsidP="00F65BF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D9D9D9"/>
            <w:vAlign w:val="center"/>
          </w:tcPr>
          <w:p w14:paraId="0327F983" w14:textId="77777777" w:rsidR="00711B12" w:rsidRPr="009615E2" w:rsidRDefault="00711B12" w:rsidP="00F65BF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9BCA4B" w14:textId="77777777" w:rsidR="00711B12" w:rsidRPr="009615E2" w:rsidRDefault="00711B12" w:rsidP="00F65BF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14:paraId="06AC5F77" w14:textId="57F42AA0" w:rsidR="00711B12" w:rsidRPr="009615E2" w:rsidRDefault="00711B12" w:rsidP="00F65BF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14:paraId="5F6FDED6" w14:textId="23C45964" w:rsidR="00711B12" w:rsidRPr="009615E2" w:rsidRDefault="00711B12" w:rsidP="00711B12">
      <w:pPr>
        <w:pStyle w:val="Web"/>
        <w:spacing w:before="0" w:beforeAutospacing="0" w:after="0" w:afterAutospacing="0" w:line="460" w:lineRule="exact"/>
        <w:ind w:left="848" w:hangingChars="303" w:hanging="848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9615E2">
        <w:rPr>
          <w:rFonts w:ascii="標楷體" w:eastAsia="標楷體" w:hAnsi="標楷體" w:cs="Arial" w:hint="eastAsia"/>
          <w:color w:val="000000"/>
          <w:sz w:val="28"/>
          <w:szCs w:val="28"/>
        </w:rPr>
        <w:t>※備註：</w:t>
      </w:r>
    </w:p>
    <w:p w14:paraId="61C4A01E" w14:textId="25D0C7D6" w:rsidR="00711B12" w:rsidRPr="009615E2" w:rsidRDefault="00711B12" w:rsidP="00711B12">
      <w:pPr>
        <w:pStyle w:val="Web"/>
        <w:spacing w:before="0" w:beforeAutospacing="0" w:after="0" w:afterAutospacing="0" w:line="460" w:lineRule="exact"/>
        <w:ind w:left="546" w:hangingChars="195" w:hanging="546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9615E2">
        <w:rPr>
          <w:rFonts w:ascii="標楷體" w:eastAsia="標楷體" w:hAnsi="標楷體" w:cs="Arial" w:hint="eastAsia"/>
          <w:color w:val="000000"/>
          <w:sz w:val="28"/>
          <w:szCs w:val="28"/>
        </w:rPr>
        <w:t>一、學生之</w:t>
      </w:r>
      <w:r w:rsidRPr="009615E2">
        <w:rPr>
          <w:rFonts w:ascii="標楷體" w:eastAsia="標楷體" w:hAnsi="標楷體" w:cs="Arial"/>
          <w:color w:val="000000"/>
          <w:sz w:val="28"/>
          <w:szCs w:val="28"/>
        </w:rPr>
        <w:t>法定代理人</w:t>
      </w:r>
      <w:r w:rsidRPr="009615E2">
        <w:rPr>
          <w:rFonts w:ascii="標楷體" w:eastAsia="標楷體" w:hAnsi="標楷體" w:cs="Arial" w:hint="eastAsia"/>
          <w:color w:val="000000"/>
          <w:sz w:val="28"/>
          <w:szCs w:val="28"/>
        </w:rPr>
        <w:t>或實際照顧者不服審議決議時</w:t>
      </w:r>
      <w:r w:rsidRPr="009615E2">
        <w:rPr>
          <w:rFonts w:ascii="標楷體" w:eastAsia="標楷體" w:hAnsi="標楷體" w:cs="Arial"/>
          <w:color w:val="000000"/>
          <w:sz w:val="28"/>
          <w:szCs w:val="28"/>
        </w:rPr>
        <w:t>，得依特殊教育學生</w:t>
      </w:r>
      <w:r w:rsidRPr="009615E2">
        <w:rPr>
          <w:rFonts w:ascii="標楷體" w:eastAsia="標楷體" w:hAnsi="標楷體" w:cs="Arial" w:hint="eastAsia"/>
          <w:color w:val="000000"/>
          <w:sz w:val="28"/>
          <w:szCs w:val="28"/>
        </w:rPr>
        <w:t>及幼兒</w:t>
      </w:r>
      <w:r w:rsidRPr="009615E2">
        <w:rPr>
          <w:rFonts w:ascii="標楷體" w:eastAsia="標楷體" w:hAnsi="標楷體" w:cs="Arial"/>
          <w:color w:val="000000"/>
          <w:sz w:val="28"/>
          <w:szCs w:val="28"/>
        </w:rPr>
        <w:t>申訴服務辦法第</w:t>
      </w:r>
      <w:r w:rsidRPr="009615E2">
        <w:rPr>
          <w:rFonts w:ascii="標楷體" w:eastAsia="標楷體" w:hAnsi="標楷體" w:cs="Arial" w:hint="eastAsia"/>
          <w:color w:val="000000"/>
          <w:sz w:val="28"/>
          <w:szCs w:val="28"/>
        </w:rPr>
        <w:t>5</w:t>
      </w:r>
      <w:r w:rsidRPr="009615E2">
        <w:rPr>
          <w:rFonts w:ascii="標楷體" w:eastAsia="標楷體" w:hAnsi="標楷體" w:cs="Arial"/>
          <w:color w:val="000000"/>
          <w:sz w:val="28"/>
          <w:szCs w:val="28"/>
        </w:rPr>
        <w:t>條之規定，</w:t>
      </w:r>
      <w:r w:rsidRPr="009615E2">
        <w:rPr>
          <w:rFonts w:ascii="標楷體" w:eastAsia="標楷體" w:hAnsi="標楷體" w:cs="Arial" w:hint="eastAsia"/>
          <w:color w:val="000000"/>
          <w:sz w:val="28"/>
          <w:szCs w:val="28"/>
        </w:rPr>
        <w:t>應自通知送達之次日起</w:t>
      </w:r>
      <w:proofErr w:type="gramStart"/>
      <w:r w:rsidRPr="009615E2">
        <w:rPr>
          <w:rFonts w:ascii="標楷體" w:eastAsia="標楷體" w:hAnsi="標楷體" w:cs="Arial" w:hint="eastAsia"/>
          <w:color w:val="000000"/>
          <w:sz w:val="28"/>
          <w:szCs w:val="28"/>
        </w:rPr>
        <w:t>三</w:t>
      </w:r>
      <w:proofErr w:type="gramEnd"/>
      <w:r w:rsidRPr="009615E2">
        <w:rPr>
          <w:rFonts w:ascii="標楷體" w:eastAsia="標楷體" w:hAnsi="標楷體" w:cs="Arial" w:hint="eastAsia"/>
          <w:color w:val="000000"/>
          <w:sz w:val="28"/>
          <w:szCs w:val="28"/>
        </w:rPr>
        <w:t>十日內，以書面向主管機關提起申訴</w:t>
      </w:r>
      <w:r w:rsidRPr="009615E2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4F3F79B6" w14:textId="77777777" w:rsidR="00711B12" w:rsidRPr="009615E2" w:rsidRDefault="00711B12" w:rsidP="00711B12">
      <w:pPr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615E2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二、提起申訴若未滿</w:t>
      </w:r>
      <w:proofErr w:type="gramStart"/>
      <w:r w:rsidRPr="009615E2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十八歲須由</w:t>
      </w:r>
      <w:proofErr w:type="gramEnd"/>
      <w:r w:rsidRPr="009615E2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學生之法定代理人</w:t>
      </w:r>
      <w:r w:rsidRPr="009615E2">
        <w:rPr>
          <w:rFonts w:ascii="標楷體" w:eastAsia="標楷體" w:hAnsi="標楷體" w:cs="Arial" w:hint="eastAsia"/>
          <w:color w:val="000000"/>
          <w:sz w:val="28"/>
          <w:szCs w:val="28"/>
          <w:shd w:val="pct15" w:color="auto" w:fill="FFFFFF"/>
        </w:rPr>
        <w:t>或實際照顧者</w:t>
      </w:r>
      <w:r w:rsidRPr="009615E2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提出</w:t>
      </w:r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12D1AA6" w14:textId="380E6B6B" w:rsidR="00711B12" w:rsidRPr="009615E2" w:rsidRDefault="00711B12" w:rsidP="00711B12">
      <w:pPr>
        <w:pStyle w:val="Web"/>
        <w:spacing w:before="0" w:beforeAutospacing="0" w:after="0" w:afterAutospacing="0" w:line="460" w:lineRule="exact"/>
        <w:ind w:left="546" w:hangingChars="195" w:hanging="546"/>
        <w:jc w:val="both"/>
        <w:rPr>
          <w:rFonts w:ascii="標楷體" w:eastAsia="標楷體" w:cs="標楷體"/>
          <w:color w:val="000000"/>
          <w:sz w:val="28"/>
          <w:szCs w:val="28"/>
          <w:lang w:val="zh-TW"/>
        </w:rPr>
      </w:pPr>
      <w:r w:rsidRPr="009615E2">
        <w:rPr>
          <w:rFonts w:ascii="標楷體" w:eastAsia="標楷體" w:hAnsi="標楷體" w:cs="Arial" w:hint="eastAsia"/>
          <w:color w:val="000000"/>
          <w:sz w:val="28"/>
          <w:szCs w:val="28"/>
        </w:rPr>
        <w:t>三、審議決議為</w:t>
      </w:r>
      <w:proofErr w:type="gramStart"/>
      <w:r w:rsidRPr="009615E2">
        <w:rPr>
          <w:rFonts w:ascii="標楷體" w:eastAsia="標楷體" w:hAnsi="標楷體" w:cs="Arial" w:hint="eastAsia"/>
          <w:color w:val="000000"/>
          <w:sz w:val="28"/>
          <w:szCs w:val="28"/>
        </w:rPr>
        <w:t>特教生者</w:t>
      </w:r>
      <w:proofErr w:type="gramEnd"/>
      <w:r w:rsidRPr="009615E2">
        <w:rPr>
          <w:rFonts w:ascii="標楷體" w:eastAsia="標楷體" w:hAnsi="標楷體" w:cs="Arial" w:hint="eastAsia"/>
          <w:color w:val="000000"/>
          <w:sz w:val="28"/>
          <w:szCs w:val="28"/>
        </w:rPr>
        <w:t>將核發</w:t>
      </w:r>
      <w:bookmarkStart w:id="2" w:name="_Hlk159831157"/>
      <w:r w:rsidRPr="009615E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「</w:t>
      </w:r>
      <w:bookmarkEnd w:id="2"/>
      <w:r w:rsidRPr="009615E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教育部特殊教育學生鑑定證明書」。</w:t>
      </w:r>
    </w:p>
    <w:p w14:paraId="4A6442D9" w14:textId="33F9DC56" w:rsidR="00711B12" w:rsidRPr="009615E2" w:rsidRDefault="00711B12" w:rsidP="00711B12">
      <w:pPr>
        <w:spacing w:line="460" w:lineRule="exact"/>
        <w:ind w:left="574" w:hangingChars="205" w:hanging="574"/>
        <w:jc w:val="both"/>
        <w:rPr>
          <w:color w:val="000000"/>
        </w:rPr>
      </w:pPr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四、審議決議為疑似</w:t>
      </w:r>
      <w:proofErr w:type="gramStart"/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特教生者</w:t>
      </w:r>
      <w:proofErr w:type="gramEnd"/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，學校持續觀察與輔導，學生得於一學期後再重新申請鑑定；審議決議為</w:t>
      </w:r>
      <w:proofErr w:type="gramStart"/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非特教生</w:t>
      </w:r>
      <w:proofErr w:type="gramEnd"/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者，學校請學校持續給予相關必要的支持與輔導，以及一般課業之補救教學措施。</w:t>
      </w:r>
    </w:p>
    <w:p w14:paraId="036551EE" w14:textId="05F96A33" w:rsidR="00711B12" w:rsidRPr="009615E2" w:rsidRDefault="00711B12" w:rsidP="00711B12">
      <w:pPr>
        <w:spacing w:line="460" w:lineRule="exact"/>
        <w:jc w:val="right"/>
        <w:rPr>
          <w:rFonts w:ascii="標楷體" w:eastAsia="標楷體" w:hAnsi="標楷體"/>
          <w:color w:val="000000"/>
          <w:sz w:val="28"/>
          <w:szCs w:val="28"/>
        </w:rPr>
      </w:pPr>
      <w:bookmarkStart w:id="3" w:name="_Hlk45281350"/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高級中等學校身心障礙學生鑑定小組 鑑定中心</w:t>
      </w:r>
      <w:bookmarkEnd w:id="3"/>
    </w:p>
    <w:p w14:paraId="6104DBCB" w14:textId="13B4E5B0" w:rsidR="00711B12" w:rsidRPr="009615E2" w:rsidRDefault="00711B12" w:rsidP="00711B12">
      <w:pPr>
        <w:spacing w:line="460" w:lineRule="exact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中華民國○○○年○○月○○日</w:t>
      </w:r>
    </w:p>
    <w:p w14:paraId="1270EDC4" w14:textId="59735061" w:rsidR="00711B12" w:rsidRPr="009615E2" w:rsidRDefault="00711B12" w:rsidP="00711B12">
      <w:pPr>
        <w:spacing w:line="460" w:lineRule="exact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-------------------------------回---條------------------------------</w:t>
      </w:r>
    </w:p>
    <w:p w14:paraId="115E24B7" w14:textId="1E67E257" w:rsidR="00711B12" w:rsidRPr="009615E2" w:rsidRDefault="00711B12" w:rsidP="00711B12">
      <w:pPr>
        <w:spacing w:beforeLines="50" w:before="180"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茲收到</w:t>
      </w:r>
      <w:proofErr w:type="gramStart"/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敝</w:t>
      </w:r>
      <w:proofErr w:type="gramEnd"/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子弟</w:t>
      </w:r>
      <w:r w:rsidRPr="009615E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</w:t>
      </w:r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提報教育部主管高級中等學校身心障礙學生鑑定</w:t>
      </w:r>
      <w:r w:rsidRPr="009615E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</w:t>
      </w:r>
      <w:proofErr w:type="gramStart"/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學年度第</w:t>
      </w:r>
      <w:proofErr w:type="gramEnd"/>
      <w:r w:rsidRPr="009615E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梯次審議決議通知書。</w:t>
      </w:r>
    </w:p>
    <w:p w14:paraId="63B32FE9" w14:textId="5808EED2" w:rsidR="00711B12" w:rsidRPr="009615E2" w:rsidRDefault="00711B12" w:rsidP="00711B12">
      <w:pPr>
        <w:spacing w:line="46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9615E2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學生</w:t>
      </w:r>
      <w:r w:rsidRPr="009615E2">
        <w:rPr>
          <w:rFonts w:ascii="標楷體" w:eastAsia="標楷體" w:hAnsi="標楷體" w:cs="Arial" w:hint="eastAsia"/>
          <w:color w:val="000000"/>
          <w:sz w:val="28"/>
          <w:szCs w:val="28"/>
        </w:rPr>
        <w:t>之</w:t>
      </w:r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法定代理人</w:t>
      </w:r>
      <w:r w:rsidRPr="009615E2">
        <w:rPr>
          <w:rFonts w:ascii="標楷體" w:eastAsia="標楷體" w:hAnsi="標楷體" w:cs="Arial" w:hint="eastAsia"/>
          <w:color w:val="000000"/>
          <w:sz w:val="28"/>
          <w:szCs w:val="28"/>
        </w:rPr>
        <w:t>或實際照顧者</w:t>
      </w:r>
      <w:r w:rsidRPr="009615E2">
        <w:rPr>
          <w:rFonts w:ascii="標楷體" w:eastAsia="標楷體" w:hAnsi="標楷體" w:hint="eastAsia"/>
          <w:color w:val="000000"/>
          <w:sz w:val="28"/>
          <w:szCs w:val="28"/>
        </w:rPr>
        <w:t>簽名：</w:t>
      </w:r>
      <w:r w:rsidRPr="009615E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</w:t>
      </w:r>
    </w:p>
    <w:p w14:paraId="6C41D6A8" w14:textId="36E13304" w:rsidR="00711B12" w:rsidRPr="009615E2" w:rsidRDefault="00711B12" w:rsidP="00711B12">
      <w:pPr>
        <w:spacing w:line="460" w:lineRule="exact"/>
        <w:ind w:right="-1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9615E2">
        <w:rPr>
          <w:rFonts w:ascii="標楷體" w:eastAsia="標楷體" w:hAnsi="標楷體" w:hint="eastAsia"/>
          <w:color w:val="000000"/>
          <w:sz w:val="28"/>
          <w:szCs w:val="28"/>
        </w:rPr>
        <w:t xml:space="preserve">  中華民國     年   月   日</w:t>
      </w:r>
    </w:p>
    <w:p w14:paraId="26E740E0" w14:textId="77777777" w:rsidR="00DE7F5D" w:rsidRDefault="00DE7F5D"/>
    <w:sectPr w:rsidR="00DE7F5D" w:rsidSect="00711B1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12"/>
    <w:rsid w:val="00711B12"/>
    <w:rsid w:val="00D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20410"/>
  <w15:chartTrackingRefBased/>
  <w15:docId w15:val="{194F6F8D-D1B3-43DC-BF61-6644D032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B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711B1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2024-09-09T02:39:00Z</dcterms:created>
  <dcterms:modified xsi:type="dcterms:W3CDTF">2024-09-09T02:48:00Z</dcterms:modified>
</cp:coreProperties>
</file>