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FB" w:rsidRPr="00972D5E" w:rsidRDefault="00370DC5" w:rsidP="00972D5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職能治療</w:t>
      </w:r>
      <w:r w:rsidR="00972D5E" w:rsidRPr="00972D5E">
        <w:rPr>
          <w:rFonts w:ascii="標楷體" w:eastAsia="標楷體" w:hAnsi="標楷體" w:hint="eastAsia"/>
          <w:sz w:val="32"/>
        </w:rPr>
        <w:t>評估結果建議書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48"/>
        <w:gridCol w:w="570"/>
        <w:gridCol w:w="1521"/>
        <w:gridCol w:w="93"/>
        <w:gridCol w:w="1997"/>
        <w:gridCol w:w="559"/>
        <w:gridCol w:w="1532"/>
      </w:tblGrid>
      <w:tr w:rsidR="00972D5E" w:rsidRPr="00972D5E" w:rsidTr="00972D5E">
        <w:tc>
          <w:tcPr>
            <w:tcW w:w="1242" w:type="dxa"/>
            <w:vAlign w:val="center"/>
          </w:tcPr>
          <w:p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項目編號</w:t>
            </w:r>
          </w:p>
        </w:tc>
        <w:tc>
          <w:tcPr>
            <w:tcW w:w="1418" w:type="dxa"/>
            <w:gridSpan w:val="2"/>
            <w:vAlign w:val="center"/>
          </w:tcPr>
          <w:p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鑑定評估</w:t>
            </w:r>
          </w:p>
          <w:p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項目敘述</w:t>
            </w:r>
          </w:p>
        </w:tc>
        <w:tc>
          <w:tcPr>
            <w:tcW w:w="5702" w:type="dxa"/>
            <w:gridSpan w:val="5"/>
            <w:vAlign w:val="center"/>
          </w:tcPr>
          <w:p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觀察記錄欄位</w:t>
            </w:r>
          </w:p>
        </w:tc>
      </w:tr>
      <w:tr w:rsidR="00972D5E" w:rsidRPr="00972D5E" w:rsidTr="00972D5E">
        <w:tc>
          <w:tcPr>
            <w:tcW w:w="1242" w:type="dxa"/>
            <w:vAlign w:val="center"/>
          </w:tcPr>
          <w:p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一、</w:t>
            </w:r>
          </w:p>
        </w:tc>
        <w:tc>
          <w:tcPr>
            <w:tcW w:w="7120" w:type="dxa"/>
            <w:gridSpan w:val="7"/>
          </w:tcPr>
          <w:p w:rsidR="00972D5E" w:rsidRPr="00972D5E" w:rsidRDefault="00B15FEA">
            <w:pPr>
              <w:rPr>
                <w:rFonts w:ascii="標楷體" w:eastAsia="標楷體" w:hAnsi="標楷體"/>
              </w:rPr>
            </w:pPr>
            <w:r w:rsidRPr="00B15FEA">
              <w:rPr>
                <w:rFonts w:ascii="標楷體" w:eastAsia="標楷體" w:hAnsi="標楷體" w:hint="eastAsia"/>
              </w:rPr>
              <w:t>職能治療</w:t>
            </w:r>
            <w:bookmarkStart w:id="0" w:name="_GoBack"/>
            <w:bookmarkEnd w:id="0"/>
            <w:r w:rsidR="00972D5E" w:rsidRPr="00972D5E">
              <w:rPr>
                <w:rFonts w:ascii="標楷體" w:eastAsia="標楷體" w:hAnsi="標楷體" w:hint="eastAsia"/>
              </w:rPr>
              <w:t>專業服務建議</w:t>
            </w:r>
          </w:p>
        </w:tc>
      </w:tr>
      <w:tr w:rsidR="00972D5E" w:rsidRPr="00972D5E" w:rsidTr="00972D5E">
        <w:tc>
          <w:tcPr>
            <w:tcW w:w="1242" w:type="dxa"/>
            <w:vAlign w:val="center"/>
          </w:tcPr>
          <w:p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服務頻率</w:t>
            </w:r>
          </w:p>
        </w:tc>
        <w:tc>
          <w:tcPr>
            <w:tcW w:w="5702" w:type="dxa"/>
            <w:gridSpan w:val="5"/>
          </w:tcPr>
          <w:p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 xml:space="preserve">目前頻率： □兩週一次 □一個月一次 □兩個月一次 □一學期一次 □其他________ </w:t>
            </w:r>
          </w:p>
          <w:p w:rsidR="00972D5E" w:rsidRDefault="00972D5E" w:rsidP="00972D5E">
            <w:pPr>
              <w:rPr>
                <w:rFonts w:ascii="標楷體" w:eastAsia="標楷體" w:hAnsi="標楷體"/>
              </w:rPr>
            </w:pPr>
          </w:p>
          <w:p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下學期建議頻率：□兩週一次 □一個月一次 □兩個月一次 □一學期一次 □其他_________</w:t>
            </w:r>
          </w:p>
          <w:p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□不需要（結案）</w:t>
            </w:r>
          </w:p>
        </w:tc>
      </w:tr>
      <w:tr w:rsidR="00972D5E" w:rsidRPr="00972D5E" w:rsidTr="00972D5E">
        <w:tc>
          <w:tcPr>
            <w:tcW w:w="1242" w:type="dxa"/>
            <w:vAlign w:val="center"/>
          </w:tcPr>
          <w:p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專業服務</w:t>
            </w:r>
          </w:p>
          <w:p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972D5E"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  <w:tc>
          <w:tcPr>
            <w:tcW w:w="5702" w:type="dxa"/>
            <w:gridSpan w:val="5"/>
          </w:tcPr>
          <w:p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目前其他專業服務： □物理治療 □心理治療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2D5E">
              <w:rPr>
                <w:rFonts w:ascii="標楷體" w:eastAsia="標楷體" w:hAnsi="標楷體" w:hint="eastAsia"/>
              </w:rPr>
              <w:t xml:space="preserve">□語言治療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2D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社會工作 </w:t>
            </w:r>
            <w:r w:rsidRPr="00972D5E">
              <w:rPr>
                <w:rFonts w:ascii="標楷體" w:eastAsia="標楷體" w:hAnsi="標楷體" w:hint="eastAsia"/>
              </w:rPr>
              <w:t xml:space="preserve">□其他 </w:t>
            </w:r>
          </w:p>
          <w:p w:rsidR="00972D5E" w:rsidRDefault="00972D5E" w:rsidP="00972D5E">
            <w:pPr>
              <w:rPr>
                <w:rFonts w:ascii="標楷體" w:eastAsia="標楷體" w:hAnsi="標楷體"/>
              </w:rPr>
            </w:pPr>
          </w:p>
          <w:p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 xml:space="preserve">下學期建議轉介其他專業： □物理治療 </w:t>
            </w:r>
            <w:r w:rsidR="00370DC5">
              <w:rPr>
                <w:rFonts w:ascii="標楷體" w:eastAsia="標楷體" w:hAnsi="標楷體" w:hint="eastAsia"/>
              </w:rPr>
              <w:t xml:space="preserve"> </w:t>
            </w:r>
            <w:r w:rsidRPr="00972D5E">
              <w:rPr>
                <w:rFonts w:ascii="標楷體" w:eastAsia="標楷體" w:hAnsi="標楷體" w:hint="eastAsia"/>
              </w:rPr>
              <w:t>心理治療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2D5E">
              <w:rPr>
                <w:rFonts w:ascii="標楷體" w:eastAsia="標楷體" w:hAnsi="標楷體" w:hint="eastAsia"/>
              </w:rPr>
              <w:t xml:space="preserve">□語言治療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2D5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社會工作 </w:t>
            </w:r>
            <w:r w:rsidRPr="00972D5E">
              <w:rPr>
                <w:rFonts w:ascii="標楷體" w:eastAsia="標楷體" w:hAnsi="標楷體" w:hint="eastAsia"/>
              </w:rPr>
              <w:t xml:space="preserve">□其他 </w:t>
            </w:r>
          </w:p>
          <w:p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□處理內容：</w:t>
            </w:r>
          </w:p>
        </w:tc>
      </w:tr>
      <w:tr w:rsidR="00972D5E" w:rsidRPr="00972D5E" w:rsidTr="00972D5E">
        <w:tc>
          <w:tcPr>
            <w:tcW w:w="1242" w:type="dxa"/>
            <w:vAlign w:val="center"/>
          </w:tcPr>
          <w:p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醫療需求</w:t>
            </w:r>
          </w:p>
          <w:p w:rsidR="00972D5E" w:rsidRPr="00972D5E" w:rsidRDefault="00972D5E" w:rsidP="00972D5E">
            <w:pPr>
              <w:jc w:val="center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972D5E"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  <w:tc>
          <w:tcPr>
            <w:tcW w:w="5702" w:type="dxa"/>
            <w:gridSpan w:val="5"/>
          </w:tcPr>
          <w:p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972D5E">
              <w:rPr>
                <w:rFonts w:ascii="標楷體" w:eastAsia="標楷體" w:hAnsi="標楷體" w:hint="eastAsia"/>
              </w:rPr>
              <w:t>介醫院</w:t>
            </w:r>
            <w:r>
              <w:rPr>
                <w:rFonts w:ascii="標楷體" w:eastAsia="標楷體" w:hAnsi="標楷體" w:hint="eastAsia"/>
              </w:rPr>
              <w:t>_______</w:t>
            </w:r>
            <w:r w:rsidRPr="00972D5E">
              <w:rPr>
                <w:rFonts w:ascii="標楷體" w:eastAsia="標楷體" w:hAnsi="標楷體" w:hint="eastAsia"/>
              </w:rPr>
              <w:t>醫院</w:t>
            </w:r>
            <w:r>
              <w:rPr>
                <w:rFonts w:ascii="標楷體" w:eastAsia="標楷體" w:hAnsi="標楷體" w:hint="eastAsia"/>
              </w:rPr>
              <w:t>_______</w:t>
            </w:r>
            <w:proofErr w:type="gramEnd"/>
            <w:r w:rsidRPr="00972D5E">
              <w:rPr>
                <w:rFonts w:ascii="標楷體" w:eastAsia="標楷體" w:hAnsi="標楷體" w:hint="eastAsia"/>
              </w:rPr>
              <w:t>科</w:t>
            </w:r>
          </w:p>
          <w:p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處理內容：</w:t>
            </w:r>
          </w:p>
          <w:p w:rsidR="00972D5E" w:rsidRPr="00972D5E" w:rsidRDefault="00972D5E" w:rsidP="00972D5E">
            <w:pPr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t>□已另外填具醫療轉</w:t>
            </w:r>
            <w:proofErr w:type="gramStart"/>
            <w:r w:rsidRPr="00972D5E">
              <w:rPr>
                <w:rFonts w:ascii="標楷體" w:eastAsia="標楷體" w:hAnsi="標楷體" w:hint="eastAsia"/>
              </w:rPr>
              <w:t>介</w:t>
            </w:r>
            <w:proofErr w:type="gramEnd"/>
            <w:r w:rsidRPr="00972D5E">
              <w:rPr>
                <w:rFonts w:ascii="標楷體" w:eastAsia="標楷體" w:hAnsi="標楷體" w:hint="eastAsia"/>
              </w:rPr>
              <w:t>單</w:t>
            </w:r>
          </w:p>
        </w:tc>
      </w:tr>
      <w:tr w:rsidR="00370DC5" w:rsidRPr="00972D5E" w:rsidTr="006F2512">
        <w:tc>
          <w:tcPr>
            <w:tcW w:w="1242" w:type="dxa"/>
            <w:vAlign w:val="center"/>
          </w:tcPr>
          <w:p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120" w:type="dxa"/>
            <w:gridSpan w:val="7"/>
            <w:vAlign w:val="center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職能治療評估結果及建議：</w:t>
            </w:r>
            <w:r>
              <w:rPr>
                <w:rFonts w:ascii="標楷體" w:eastAsia="標楷體" w:hAnsi="標楷體" w:hint="eastAsia"/>
              </w:rPr>
              <w:t>(選填，可複選)</w:t>
            </w: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評估向度</w:t>
            </w:r>
          </w:p>
        </w:tc>
        <w:tc>
          <w:tcPr>
            <w:tcW w:w="2091" w:type="dxa"/>
            <w:gridSpan w:val="2"/>
            <w:vAlign w:val="center"/>
          </w:tcPr>
          <w:p w:rsidR="00370DC5" w:rsidRPr="00972D5E" w:rsidRDefault="00370DC5" w:rsidP="00370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評估結果</w:t>
            </w:r>
          </w:p>
        </w:tc>
        <w:tc>
          <w:tcPr>
            <w:tcW w:w="2090" w:type="dxa"/>
            <w:gridSpan w:val="2"/>
            <w:vAlign w:val="center"/>
          </w:tcPr>
          <w:p w:rsidR="00370DC5" w:rsidRPr="00972D5E" w:rsidRDefault="00370DC5" w:rsidP="00370D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訓練目標</w:t>
            </w:r>
          </w:p>
        </w:tc>
        <w:tc>
          <w:tcPr>
            <w:tcW w:w="2091" w:type="dxa"/>
            <w:gridSpan w:val="2"/>
            <w:vAlign w:val="center"/>
          </w:tcPr>
          <w:p w:rsidR="00370DC5" w:rsidRPr="00972D5E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建議策略或活動</w:t>
            </w: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Pr="00972D5E" w:rsidRDefault="00370DC5" w:rsidP="00370D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一般感覺動作能力</w:t>
            </w:r>
          </w:p>
        </w:tc>
        <w:tc>
          <w:tcPr>
            <w:tcW w:w="2091" w:type="dxa"/>
            <w:gridSpan w:val="2"/>
            <w:vAlign w:val="center"/>
          </w:tcPr>
          <w:p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Default="00370DC5" w:rsidP="00370D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感覺整合功能</w:t>
            </w:r>
          </w:p>
        </w:tc>
        <w:tc>
          <w:tcPr>
            <w:tcW w:w="2091" w:type="dxa"/>
            <w:gridSpan w:val="2"/>
            <w:vAlign w:val="center"/>
          </w:tcPr>
          <w:p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Default="00370DC5" w:rsidP="00370D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學習相關之手功能</w:t>
            </w:r>
          </w:p>
        </w:tc>
        <w:tc>
          <w:tcPr>
            <w:tcW w:w="2091" w:type="dxa"/>
            <w:gridSpan w:val="2"/>
            <w:vAlign w:val="center"/>
          </w:tcPr>
          <w:p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Default="00370DC5" w:rsidP="00370D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進食及口腔動作</w:t>
            </w:r>
          </w:p>
        </w:tc>
        <w:tc>
          <w:tcPr>
            <w:tcW w:w="2091" w:type="dxa"/>
            <w:gridSpan w:val="2"/>
            <w:vAlign w:val="center"/>
          </w:tcPr>
          <w:p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Default="00370DC5" w:rsidP="00370D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學科學習相關能力</w:t>
            </w:r>
          </w:p>
        </w:tc>
        <w:tc>
          <w:tcPr>
            <w:tcW w:w="2091" w:type="dxa"/>
            <w:gridSpan w:val="2"/>
            <w:vAlign w:val="center"/>
          </w:tcPr>
          <w:p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Default="00370DC5" w:rsidP="00370D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專心度及注意力</w:t>
            </w:r>
          </w:p>
        </w:tc>
        <w:tc>
          <w:tcPr>
            <w:tcW w:w="2091" w:type="dxa"/>
            <w:gridSpan w:val="2"/>
            <w:vAlign w:val="center"/>
          </w:tcPr>
          <w:p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Default="00370DC5" w:rsidP="00370D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人際互動</w:t>
            </w:r>
          </w:p>
          <w:p w:rsidR="00370DC5" w:rsidRDefault="00370DC5" w:rsidP="00370D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情緒管理</w:t>
            </w:r>
          </w:p>
        </w:tc>
        <w:tc>
          <w:tcPr>
            <w:tcW w:w="2091" w:type="dxa"/>
            <w:gridSpan w:val="2"/>
            <w:vAlign w:val="center"/>
          </w:tcPr>
          <w:p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Default="00370DC5" w:rsidP="00370DC5">
            <w:pPr>
              <w:jc w:val="both"/>
              <w:rPr>
                <w:rFonts w:ascii="標楷體" w:eastAsia="標楷體" w:hAnsi="標楷體"/>
              </w:rPr>
            </w:pPr>
            <w:r w:rsidRPr="00972D5E">
              <w:rPr>
                <w:rFonts w:ascii="標楷體" w:eastAsia="標楷體" w:hAnsi="標楷體" w:hint="eastAsia"/>
              </w:rPr>
              <w:lastRenderedPageBreak/>
              <w:t>居家及學校生活自理能力</w:t>
            </w:r>
          </w:p>
        </w:tc>
        <w:tc>
          <w:tcPr>
            <w:tcW w:w="2091" w:type="dxa"/>
            <w:gridSpan w:val="2"/>
            <w:vAlign w:val="center"/>
          </w:tcPr>
          <w:p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Pr="00972D5E" w:rsidRDefault="00370DC5" w:rsidP="00370DC5">
            <w:pPr>
              <w:jc w:val="both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無障礙居家及學習環境</w:t>
            </w:r>
          </w:p>
        </w:tc>
        <w:tc>
          <w:tcPr>
            <w:tcW w:w="2091" w:type="dxa"/>
            <w:gridSpan w:val="2"/>
            <w:vAlign w:val="center"/>
          </w:tcPr>
          <w:p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Pr="00370DC5" w:rsidRDefault="00370DC5" w:rsidP="00370DC5">
            <w:pPr>
              <w:jc w:val="both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日常生活學習相關輔具運用</w:t>
            </w:r>
          </w:p>
        </w:tc>
        <w:tc>
          <w:tcPr>
            <w:tcW w:w="2091" w:type="dxa"/>
            <w:gridSpan w:val="2"/>
            <w:vAlign w:val="center"/>
          </w:tcPr>
          <w:p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Pr="00370DC5" w:rsidRDefault="00370DC5" w:rsidP="00370DC5">
            <w:pPr>
              <w:jc w:val="both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其他學習問題及建議</w:t>
            </w:r>
          </w:p>
        </w:tc>
        <w:tc>
          <w:tcPr>
            <w:tcW w:w="2091" w:type="dxa"/>
            <w:gridSpan w:val="2"/>
            <w:vAlign w:val="center"/>
          </w:tcPr>
          <w:p w:rsidR="00370DC5" w:rsidRPr="00972D5E" w:rsidRDefault="00370DC5" w:rsidP="00972D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gridSpan w:val="2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三、</w:t>
            </w:r>
          </w:p>
        </w:tc>
        <w:tc>
          <w:tcPr>
            <w:tcW w:w="6272" w:type="dxa"/>
            <w:gridSpan w:val="6"/>
            <w:vAlign w:val="center"/>
          </w:tcPr>
          <w:p w:rsidR="00370DC5" w:rsidRPr="00972D5E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追蹤輔導注意事項：（請勾選以利學校準備）</w:t>
            </w: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請學校提供職能治療服務建議後之執行情形紀錄</w:t>
            </w:r>
          </w:p>
        </w:tc>
        <w:tc>
          <w:tcPr>
            <w:tcW w:w="6272" w:type="dxa"/>
            <w:gridSpan w:val="6"/>
            <w:vAlign w:val="center"/>
          </w:tcPr>
          <w:p w:rsidR="00370DC5" w:rsidRP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請相關人員提供轉</w:t>
            </w:r>
            <w:proofErr w:type="gramStart"/>
            <w:r w:rsidRPr="00370DC5">
              <w:rPr>
                <w:rFonts w:ascii="標楷體" w:eastAsia="標楷體" w:hAnsi="標楷體" w:hint="eastAsia"/>
              </w:rPr>
              <w:t>介</w:t>
            </w:r>
            <w:proofErr w:type="gramEnd"/>
            <w:r w:rsidRPr="00370DC5">
              <w:rPr>
                <w:rFonts w:ascii="標楷體" w:eastAsia="標楷體" w:hAnsi="標楷體" w:hint="eastAsia"/>
              </w:rPr>
              <w:t>建議後之執行情形</w:t>
            </w:r>
            <w:proofErr w:type="gramStart"/>
            <w:r w:rsidRPr="00370DC5">
              <w:rPr>
                <w:rFonts w:ascii="標楷體" w:eastAsia="標楷體" w:hAnsi="標楷體" w:hint="eastAsia"/>
              </w:rPr>
              <w:t>（</w:t>
            </w:r>
            <w:proofErr w:type="gramEnd"/>
            <w:r w:rsidRPr="00370DC5">
              <w:rPr>
                <w:rFonts w:ascii="標楷體" w:eastAsia="標楷體" w:hAnsi="標楷體" w:hint="eastAsia"/>
              </w:rPr>
              <w:t>含專業服務、醫療需求</w:t>
            </w:r>
          </w:p>
        </w:tc>
        <w:tc>
          <w:tcPr>
            <w:tcW w:w="6272" w:type="dxa"/>
            <w:gridSpan w:val="6"/>
            <w:vAlign w:val="center"/>
          </w:tcPr>
          <w:p w:rsidR="00370DC5" w:rsidRP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370DC5" w:rsidRPr="00972D5E" w:rsidTr="00370DC5">
        <w:trPr>
          <w:trHeight w:val="720"/>
        </w:trPr>
        <w:tc>
          <w:tcPr>
            <w:tcW w:w="2090" w:type="dxa"/>
            <w:gridSpan w:val="2"/>
            <w:vAlign w:val="center"/>
          </w:tcPr>
          <w:p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6272" w:type="dxa"/>
            <w:gridSpan w:val="6"/>
            <w:vAlign w:val="center"/>
          </w:tcPr>
          <w:p w:rsidR="00370DC5" w:rsidRPr="00370DC5" w:rsidRDefault="00370DC5" w:rsidP="00972D5E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396"/>
        </w:trPr>
        <w:tc>
          <w:tcPr>
            <w:tcW w:w="2090" w:type="dxa"/>
            <w:gridSpan w:val="2"/>
            <w:vMerge w:val="restart"/>
            <w:vAlign w:val="center"/>
          </w:tcPr>
          <w:p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治療師聯絡方式</w:t>
            </w:r>
          </w:p>
          <w:p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2184" w:type="dxa"/>
            <w:gridSpan w:val="3"/>
            <w:vAlign w:val="center"/>
          </w:tcPr>
          <w:p w:rsidR="00370DC5" w:rsidRP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6" w:type="dxa"/>
            <w:gridSpan w:val="2"/>
            <w:vAlign w:val="center"/>
          </w:tcPr>
          <w:p w:rsidR="00370DC5" w:rsidRPr="00370DC5" w:rsidRDefault="00370DC5" w:rsidP="00370DC5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532" w:type="dxa"/>
            <w:vAlign w:val="center"/>
          </w:tcPr>
          <w:p w:rsidR="00370DC5" w:rsidRPr="00370DC5" w:rsidRDefault="00370DC5" w:rsidP="00370DC5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456"/>
        </w:trPr>
        <w:tc>
          <w:tcPr>
            <w:tcW w:w="2090" w:type="dxa"/>
            <w:gridSpan w:val="2"/>
            <w:vMerge/>
            <w:vAlign w:val="center"/>
          </w:tcPr>
          <w:p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556" w:type="dxa"/>
            <w:gridSpan w:val="2"/>
            <w:vAlign w:val="center"/>
          </w:tcPr>
          <w:p w:rsidR="00370DC5" w:rsidRDefault="00370DC5" w:rsidP="00370DC5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532" w:type="dxa"/>
            <w:vAlign w:val="center"/>
          </w:tcPr>
          <w:p w:rsidR="00370DC5" w:rsidRDefault="00370DC5" w:rsidP="00370DC5">
            <w:pPr>
              <w:rPr>
                <w:rFonts w:ascii="標楷體" w:eastAsia="標楷體" w:hAnsi="標楷體"/>
              </w:rPr>
            </w:pPr>
          </w:p>
        </w:tc>
      </w:tr>
      <w:tr w:rsidR="00370DC5" w:rsidRPr="00972D5E" w:rsidTr="00370DC5">
        <w:trPr>
          <w:trHeight w:val="252"/>
        </w:trPr>
        <w:tc>
          <w:tcPr>
            <w:tcW w:w="2090" w:type="dxa"/>
            <w:gridSpan w:val="2"/>
            <w:vMerge/>
            <w:vAlign w:val="center"/>
          </w:tcPr>
          <w:p w:rsidR="00370DC5" w:rsidRPr="00370DC5" w:rsidRDefault="00370DC5" w:rsidP="00370D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370DC5" w:rsidRDefault="00370DC5" w:rsidP="00972D5E">
            <w:pPr>
              <w:rPr>
                <w:rFonts w:ascii="標楷體" w:eastAsia="標楷體" w:hAnsi="標楷體"/>
              </w:rPr>
            </w:pPr>
            <w:r w:rsidRPr="00370DC5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088" w:type="dxa"/>
            <w:gridSpan w:val="3"/>
            <w:vAlign w:val="center"/>
          </w:tcPr>
          <w:p w:rsidR="00370DC5" w:rsidRDefault="00370DC5" w:rsidP="00370DC5">
            <w:pPr>
              <w:rPr>
                <w:rFonts w:ascii="標楷體" w:eastAsia="標楷體" w:hAnsi="標楷體"/>
              </w:rPr>
            </w:pPr>
          </w:p>
        </w:tc>
      </w:tr>
    </w:tbl>
    <w:p w:rsidR="00972D5E" w:rsidRPr="00972D5E" w:rsidRDefault="00972D5E">
      <w:pPr>
        <w:rPr>
          <w:rFonts w:ascii="標楷體" w:eastAsia="標楷體" w:hAnsi="標楷體"/>
        </w:rPr>
      </w:pPr>
    </w:p>
    <w:sectPr w:rsidR="00972D5E" w:rsidRPr="00972D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5E"/>
    <w:rsid w:val="00370DC5"/>
    <w:rsid w:val="00972D5E"/>
    <w:rsid w:val="00B15FEA"/>
    <w:rsid w:val="00D1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2019-11-15T00:56:00Z</dcterms:created>
  <dcterms:modified xsi:type="dcterms:W3CDTF">2019-11-15T01:16:00Z</dcterms:modified>
</cp:coreProperties>
</file>