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Default="00DD5846" w:rsidP="00892B9B">
      <w:pPr>
        <w:pStyle w:val="1"/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p w:rsidR="00364F30" w:rsidRPr="00F10D81" w:rsidRDefault="00364F30" w:rsidP="00EF5322">
      <w:pPr>
        <w:snapToGrid w:val="0"/>
        <w:spacing w:afterLines="20" w:after="72"/>
        <w:rPr>
          <w:rFonts w:ascii="標楷體" w:hAnsi="標楷體"/>
          <w:sz w:val="28"/>
          <w:szCs w:val="28"/>
        </w:rPr>
      </w:pPr>
      <w:r w:rsidRPr="00416AEA">
        <w:rPr>
          <w:rFonts w:ascii="Arial" w:hAnsi="Arial" w:cs="Arial" w:hint="eastAsia"/>
          <w:sz w:val="28"/>
          <w:szCs w:val="28"/>
        </w:rPr>
        <w:t>系統需求申請與回覆單</w:t>
      </w:r>
      <w:r w:rsidRPr="00633716">
        <w:rPr>
          <w:rFonts w:ascii="Arial" w:hAnsi="Arial" w:cs="Arial" w:hint="eastAsia"/>
          <w:sz w:val="28"/>
          <w:szCs w:val="28"/>
        </w:rPr>
        <w:t>編號</w:t>
      </w:r>
      <w:r w:rsidRPr="00633716">
        <w:rPr>
          <w:rFonts w:ascii="標楷體" w:hAnsi="標楷體" w:cs="Arial" w:hint="eastAsia"/>
          <w:sz w:val="28"/>
          <w:szCs w:val="28"/>
        </w:rPr>
        <w:t>：╴╴╴╴╴╴╴╴╴╴</w:t>
      </w: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9"/>
      </w:tblGrid>
      <w:tr w:rsidR="004B73E2" w:rsidRPr="00204E99" w:rsidTr="00B97ECD">
        <w:trPr>
          <w:cantSplit/>
          <w:trHeight w:val="624"/>
          <w:jc w:val="center"/>
        </w:trPr>
        <w:tc>
          <w:tcPr>
            <w:tcW w:w="9649" w:type="dxa"/>
            <w:vAlign w:val="center"/>
          </w:tcPr>
          <w:p w:rsidR="004B73E2" w:rsidRPr="00204E99" w:rsidRDefault="004B73E2" w:rsidP="003F09C9">
            <w:pPr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系統名稱</w:t>
            </w:r>
            <w:r w:rsidRPr="00204E99">
              <w:rPr>
                <w:rFonts w:ascii="標楷體" w:hAnsi="標楷體"/>
                <w:sz w:val="28"/>
                <w:szCs w:val="28"/>
              </w:rPr>
              <w:t>：</w:t>
            </w:r>
          </w:p>
        </w:tc>
      </w:tr>
      <w:tr w:rsidR="004B73E2" w:rsidRPr="00204E99" w:rsidTr="003B27ED">
        <w:trPr>
          <w:cantSplit/>
          <w:trHeight w:val="798"/>
          <w:jc w:val="center"/>
        </w:trPr>
        <w:tc>
          <w:tcPr>
            <w:tcW w:w="9649" w:type="dxa"/>
          </w:tcPr>
          <w:p w:rsidR="004B73E2" w:rsidRPr="00204E99" w:rsidRDefault="004B73E2" w:rsidP="003F09C9">
            <w:pPr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  <w:r w:rsidRPr="00204E99">
              <w:rPr>
                <w:rFonts w:ascii="標楷體" w:hAnsi="標楷體"/>
                <w:sz w:val="28"/>
                <w:szCs w:val="28"/>
              </w:rPr>
              <w:t>測試環境建置需求說明：□無</w:t>
            </w:r>
            <w:r w:rsidR="005212F7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5212F7" w:rsidRPr="00204E99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204E99">
              <w:rPr>
                <w:rFonts w:ascii="標楷體" w:hAnsi="標楷體"/>
                <w:sz w:val="28"/>
                <w:szCs w:val="28"/>
              </w:rPr>
              <w:t>□</w:t>
            </w:r>
            <w:r w:rsidR="00F755A9">
              <w:rPr>
                <w:rFonts w:ascii="標楷體" w:hAnsi="標楷體" w:hint="eastAsia"/>
                <w:sz w:val="28"/>
                <w:szCs w:val="28"/>
              </w:rPr>
              <w:t>有</w:t>
            </w:r>
          </w:p>
          <w:p w:rsidR="004B73E2" w:rsidRPr="00204E99" w:rsidRDefault="004B73E2" w:rsidP="003F09C9">
            <w:pPr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  <w:r w:rsidRPr="00204E99">
              <w:rPr>
                <w:rFonts w:ascii="標楷體" w:hAnsi="標楷體"/>
                <w:sz w:val="28"/>
                <w:szCs w:val="28"/>
              </w:rPr>
              <w:t>前置作業：</w:t>
            </w:r>
            <w:r w:rsidR="00153390" w:rsidRPr="00204E99">
              <w:rPr>
                <w:rFonts w:ascii="標楷體" w:hAnsi="標楷體"/>
                <w:sz w:val="28"/>
                <w:szCs w:val="28"/>
              </w:rPr>
              <w:t>□無</w:t>
            </w:r>
            <w:r w:rsidR="00153390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153390" w:rsidRPr="00204E99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204E99">
              <w:rPr>
                <w:rFonts w:ascii="標楷體" w:hAnsi="標楷體"/>
                <w:sz w:val="28"/>
                <w:szCs w:val="28"/>
              </w:rPr>
              <w:t>□如下述</w:t>
            </w:r>
          </w:p>
          <w:p w:rsidR="004B73E2" w:rsidRDefault="004B73E2" w:rsidP="00B97ECD">
            <w:pPr>
              <w:adjustRightInd w:val="0"/>
              <w:snapToGrid w:val="0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B73E2" w:rsidRPr="002E6EBC" w:rsidRDefault="004B73E2" w:rsidP="003F09C9">
            <w:pPr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B73E2" w:rsidRPr="00204E99" w:rsidTr="00B97ECD">
        <w:trPr>
          <w:cantSplit/>
          <w:trHeight w:val="624"/>
          <w:jc w:val="center"/>
        </w:trPr>
        <w:tc>
          <w:tcPr>
            <w:tcW w:w="9649" w:type="dxa"/>
            <w:vAlign w:val="center"/>
          </w:tcPr>
          <w:p w:rsidR="004B73E2" w:rsidRPr="00204E99" w:rsidRDefault="004B73E2" w:rsidP="003F09C9">
            <w:pPr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  <w:r w:rsidRPr="00204E99">
              <w:rPr>
                <w:rFonts w:ascii="標楷體" w:hAnsi="標楷體"/>
                <w:sz w:val="28"/>
                <w:szCs w:val="28"/>
              </w:rPr>
              <w:t>預定上線日期：    年    月    日</w:t>
            </w:r>
          </w:p>
        </w:tc>
      </w:tr>
      <w:tr w:rsidR="004B73E2" w:rsidRPr="00204E99" w:rsidTr="003B27ED">
        <w:trPr>
          <w:cantSplit/>
          <w:trHeight w:val="166"/>
          <w:jc w:val="center"/>
        </w:trPr>
        <w:tc>
          <w:tcPr>
            <w:tcW w:w="9649" w:type="dxa"/>
          </w:tcPr>
          <w:p w:rsidR="004B73E2" w:rsidRPr="00204E99" w:rsidRDefault="004B73E2" w:rsidP="003F09C9">
            <w:pPr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  <w:r w:rsidRPr="00204E99">
              <w:rPr>
                <w:rFonts w:ascii="標楷體" w:hAnsi="標楷體"/>
                <w:sz w:val="28"/>
                <w:szCs w:val="28"/>
              </w:rPr>
              <w:t>上線流程圖/作業程序：</w:t>
            </w:r>
          </w:p>
          <w:p w:rsidR="004B73E2" w:rsidRDefault="004B73E2" w:rsidP="00B97ECD">
            <w:pPr>
              <w:adjustRightInd w:val="0"/>
              <w:snapToGrid w:val="0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B73E2" w:rsidRPr="00204E99" w:rsidRDefault="004B73E2" w:rsidP="00B97ECD">
            <w:pPr>
              <w:adjustRightInd w:val="0"/>
              <w:snapToGrid w:val="0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B73E2" w:rsidRPr="00204E99" w:rsidRDefault="004B73E2" w:rsidP="003F09C9">
            <w:pPr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B73E2" w:rsidRPr="00204E99" w:rsidTr="003B27ED">
        <w:trPr>
          <w:cantSplit/>
          <w:trHeight w:val="815"/>
          <w:jc w:val="center"/>
        </w:trPr>
        <w:tc>
          <w:tcPr>
            <w:tcW w:w="9649" w:type="dxa"/>
          </w:tcPr>
          <w:p w:rsidR="004B73E2" w:rsidRPr="00204E99" w:rsidRDefault="004B73E2" w:rsidP="003F09C9">
            <w:pPr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  <w:r w:rsidRPr="00204E99">
              <w:rPr>
                <w:rFonts w:ascii="標楷體" w:hAnsi="標楷體"/>
                <w:sz w:val="28"/>
                <w:szCs w:val="28"/>
              </w:rPr>
              <w:t>緊急復原配合需求說明：□無</w:t>
            </w:r>
            <w:r w:rsidR="005212F7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5212F7" w:rsidRPr="00204E99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204E99">
              <w:rPr>
                <w:rFonts w:ascii="標楷體" w:hAnsi="標楷體"/>
                <w:sz w:val="28"/>
                <w:szCs w:val="28"/>
              </w:rPr>
              <w:t>□</w:t>
            </w:r>
            <w:r w:rsidR="00F755A9">
              <w:rPr>
                <w:rFonts w:ascii="標楷體" w:hAnsi="標楷體" w:hint="eastAsia"/>
                <w:sz w:val="28"/>
                <w:szCs w:val="28"/>
              </w:rPr>
              <w:t>有</w:t>
            </w:r>
          </w:p>
          <w:p w:rsidR="004B73E2" w:rsidRPr="00204E99" w:rsidRDefault="004B73E2" w:rsidP="003F09C9">
            <w:pPr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  <w:r w:rsidRPr="00204E99">
              <w:rPr>
                <w:rFonts w:ascii="標楷體" w:hAnsi="標楷體"/>
                <w:sz w:val="28"/>
                <w:szCs w:val="28"/>
              </w:rPr>
              <w:t>緊急復原流程圖/作業程序：</w:t>
            </w:r>
          </w:p>
          <w:p w:rsidR="004B73E2" w:rsidRPr="00204E99" w:rsidRDefault="004B73E2" w:rsidP="00EF5322">
            <w:pPr>
              <w:adjustRightInd w:val="0"/>
              <w:snapToGrid w:val="0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B73E2" w:rsidRPr="00204E99" w:rsidRDefault="004B73E2" w:rsidP="00EF5322">
            <w:pPr>
              <w:adjustRightInd w:val="0"/>
              <w:snapToGrid w:val="0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B73E2" w:rsidRPr="00204E99" w:rsidRDefault="004B73E2" w:rsidP="00EF5322">
            <w:pPr>
              <w:adjustRightInd w:val="0"/>
              <w:snapToGrid w:val="0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B73E2" w:rsidRPr="00204E99" w:rsidRDefault="004B73E2" w:rsidP="003F09C9">
            <w:pPr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B73E2" w:rsidRPr="00204E99" w:rsidTr="003B27ED">
        <w:trPr>
          <w:cantSplit/>
          <w:trHeight w:val="101"/>
          <w:jc w:val="center"/>
        </w:trPr>
        <w:tc>
          <w:tcPr>
            <w:tcW w:w="9649" w:type="dxa"/>
          </w:tcPr>
          <w:p w:rsidR="004B73E2" w:rsidRPr="00204E99" w:rsidRDefault="004B73E2" w:rsidP="00B97ECD">
            <w:pPr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  <w:r w:rsidRPr="00204E99">
              <w:rPr>
                <w:rFonts w:ascii="標楷體" w:hAnsi="標楷體"/>
                <w:sz w:val="28"/>
                <w:szCs w:val="28"/>
              </w:rPr>
              <w:t>其</w:t>
            </w:r>
            <w:r>
              <w:rPr>
                <w:rFonts w:ascii="標楷體" w:hAnsi="標楷體" w:hint="eastAsia"/>
                <w:sz w:val="28"/>
                <w:szCs w:val="28"/>
              </w:rPr>
              <w:t>他</w:t>
            </w:r>
            <w:r w:rsidRPr="00204E99">
              <w:rPr>
                <w:rFonts w:ascii="標楷體" w:hAnsi="標楷體"/>
                <w:sz w:val="28"/>
                <w:szCs w:val="28"/>
              </w:rPr>
              <w:t>注意事項：</w:t>
            </w:r>
            <w:r w:rsidR="00153390" w:rsidRPr="00204E99">
              <w:rPr>
                <w:rFonts w:ascii="標楷體" w:hAnsi="標楷體"/>
                <w:sz w:val="28"/>
                <w:szCs w:val="28"/>
              </w:rPr>
              <w:t>□無</w:t>
            </w:r>
            <w:r w:rsidR="00153390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153390" w:rsidRPr="00204E99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204E99">
              <w:rPr>
                <w:rFonts w:ascii="標楷體" w:hAnsi="標楷體"/>
                <w:sz w:val="28"/>
                <w:szCs w:val="28"/>
              </w:rPr>
              <w:t>□如下述</w:t>
            </w:r>
          </w:p>
          <w:p w:rsidR="00B51BEC" w:rsidRDefault="00B51BEC" w:rsidP="00B97ECD">
            <w:pPr>
              <w:adjustRightInd w:val="0"/>
              <w:snapToGrid w:val="0"/>
              <w:ind w:left="23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B97ECD" w:rsidRPr="00204E99" w:rsidRDefault="00B97ECD" w:rsidP="00B97ECD">
            <w:pPr>
              <w:adjustRightInd w:val="0"/>
              <w:snapToGrid w:val="0"/>
              <w:spacing w:beforeLines="20" w:before="72" w:afterLines="20" w:after="72"/>
              <w:ind w:left="20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B73E2" w:rsidRPr="00204E99" w:rsidTr="003B27ED">
        <w:trPr>
          <w:cantSplit/>
          <w:trHeight w:val="262"/>
          <w:jc w:val="center"/>
        </w:trPr>
        <w:tc>
          <w:tcPr>
            <w:tcW w:w="9649" w:type="dxa"/>
          </w:tcPr>
          <w:p w:rsidR="004B73E2" w:rsidRDefault="004B73E2" w:rsidP="003F09C9">
            <w:pPr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  <w:r w:rsidRPr="00204E99">
              <w:rPr>
                <w:rFonts w:ascii="標楷體" w:hAnsi="標楷體"/>
                <w:sz w:val="28"/>
                <w:szCs w:val="28"/>
              </w:rPr>
              <w:t>上線後測試</w:t>
            </w:r>
            <w:r>
              <w:rPr>
                <w:rFonts w:ascii="標楷體" w:hAnsi="標楷體" w:hint="eastAsia"/>
                <w:sz w:val="28"/>
                <w:szCs w:val="28"/>
              </w:rPr>
              <w:t>：</w:t>
            </w:r>
            <w:r w:rsidRPr="00204E99">
              <w:rPr>
                <w:rFonts w:ascii="標楷體" w:hAnsi="標楷體"/>
                <w:sz w:val="28"/>
                <w:szCs w:val="28"/>
              </w:rPr>
              <w:t>□正常</w:t>
            </w:r>
            <w:r w:rsidR="005212F7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5212F7" w:rsidRPr="00204E99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204E99">
              <w:rPr>
                <w:rFonts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sz w:val="28"/>
                <w:szCs w:val="28"/>
              </w:rPr>
              <w:t>異常</w:t>
            </w:r>
          </w:p>
          <w:p w:rsidR="005212F7" w:rsidRDefault="005212F7" w:rsidP="00B97ECD">
            <w:pPr>
              <w:adjustRightInd w:val="0"/>
              <w:snapToGrid w:val="0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B51BEC" w:rsidRPr="00204E99" w:rsidRDefault="00B51BEC" w:rsidP="00B97ECD">
            <w:pPr>
              <w:adjustRightInd w:val="0"/>
              <w:snapToGrid w:val="0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B73E2" w:rsidRPr="00204E99" w:rsidRDefault="004B73E2" w:rsidP="00F755A9">
            <w:pPr>
              <w:tabs>
                <w:tab w:val="left" w:pos="4798"/>
              </w:tabs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rFonts w:ascii="標楷體" w:hAnsi="標楷體"/>
                <w:sz w:val="28"/>
                <w:szCs w:val="28"/>
              </w:rPr>
            </w:pPr>
            <w:r w:rsidRPr="00204E99">
              <w:rPr>
                <w:rFonts w:ascii="標楷體" w:hAnsi="標楷體"/>
                <w:sz w:val="28"/>
                <w:szCs w:val="28"/>
              </w:rPr>
              <w:t>上線執行人員：</w:t>
            </w:r>
            <w:r w:rsidRPr="00204E99">
              <w:rPr>
                <w:rFonts w:ascii="標楷體" w:hAnsi="標楷體"/>
                <w:sz w:val="28"/>
                <w:szCs w:val="28"/>
              </w:rPr>
              <w:tab/>
              <w:t>測試人員：</w:t>
            </w:r>
          </w:p>
        </w:tc>
      </w:tr>
      <w:tr w:rsidR="004B73E2" w:rsidRPr="005212F7" w:rsidTr="003B27ED">
        <w:trPr>
          <w:cantSplit/>
          <w:trHeight w:val="65"/>
          <w:jc w:val="center"/>
        </w:trPr>
        <w:tc>
          <w:tcPr>
            <w:tcW w:w="9649" w:type="dxa"/>
          </w:tcPr>
          <w:p w:rsidR="004B73E2" w:rsidRPr="005212F7" w:rsidRDefault="004B73E2" w:rsidP="003F09C9">
            <w:pPr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sz w:val="28"/>
                <w:szCs w:val="28"/>
              </w:rPr>
            </w:pPr>
            <w:r w:rsidRPr="005212F7">
              <w:rPr>
                <w:rFonts w:hAnsi="標楷體"/>
                <w:sz w:val="28"/>
                <w:szCs w:val="28"/>
              </w:rPr>
              <w:t>上線後測試異常，復原完成</w:t>
            </w:r>
            <w:r w:rsidR="005212F7">
              <w:rPr>
                <w:rFonts w:hAnsi="標楷體" w:hint="eastAsia"/>
                <w:sz w:val="28"/>
                <w:szCs w:val="28"/>
              </w:rPr>
              <w:t>：</w:t>
            </w:r>
            <w:r w:rsidR="005212F7" w:rsidRPr="00204E99">
              <w:rPr>
                <w:rFonts w:ascii="標楷體" w:hAnsi="標楷體"/>
                <w:sz w:val="28"/>
                <w:szCs w:val="28"/>
              </w:rPr>
              <w:t>□</w:t>
            </w:r>
            <w:r w:rsidRPr="005212F7">
              <w:rPr>
                <w:rFonts w:hAnsi="標楷體"/>
                <w:sz w:val="28"/>
                <w:szCs w:val="28"/>
              </w:rPr>
              <w:t>是</w:t>
            </w:r>
            <w:r w:rsidR="005212F7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5212F7" w:rsidRPr="00204E99">
              <w:rPr>
                <w:rFonts w:ascii="標楷體" w:hAnsi="標楷體"/>
                <w:sz w:val="28"/>
                <w:szCs w:val="28"/>
              </w:rPr>
              <w:t xml:space="preserve"> □</w:t>
            </w:r>
            <w:r w:rsidRPr="005212F7">
              <w:rPr>
                <w:rFonts w:hAnsi="標楷體"/>
                <w:sz w:val="28"/>
                <w:szCs w:val="28"/>
              </w:rPr>
              <w:t>否</w:t>
            </w:r>
          </w:p>
          <w:p w:rsidR="004B73E2" w:rsidRDefault="004B73E2" w:rsidP="00B97ECD">
            <w:pPr>
              <w:adjustRightInd w:val="0"/>
              <w:snapToGrid w:val="0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  <w:p w:rsidR="00B51BEC" w:rsidRPr="005212F7" w:rsidRDefault="00B51BEC" w:rsidP="00B97ECD">
            <w:pPr>
              <w:adjustRightInd w:val="0"/>
              <w:snapToGrid w:val="0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  <w:p w:rsidR="004B73E2" w:rsidRPr="005212F7" w:rsidRDefault="004B73E2" w:rsidP="00F755A9">
            <w:pPr>
              <w:tabs>
                <w:tab w:val="left" w:pos="4798"/>
              </w:tabs>
              <w:adjustRightInd w:val="0"/>
              <w:snapToGrid w:val="0"/>
              <w:spacing w:beforeLines="20" w:before="72" w:afterLines="20" w:after="72"/>
              <w:ind w:leftChars="20" w:left="48" w:rightChars="20" w:right="48"/>
              <w:jc w:val="both"/>
              <w:rPr>
                <w:sz w:val="28"/>
                <w:szCs w:val="28"/>
              </w:rPr>
            </w:pPr>
            <w:r w:rsidRPr="005212F7">
              <w:rPr>
                <w:rFonts w:hAnsi="標楷體"/>
                <w:sz w:val="28"/>
                <w:szCs w:val="28"/>
              </w:rPr>
              <w:t>復原執行人員：</w:t>
            </w:r>
            <w:r w:rsidRPr="005212F7">
              <w:rPr>
                <w:sz w:val="28"/>
                <w:szCs w:val="28"/>
              </w:rPr>
              <w:tab/>
            </w:r>
            <w:r w:rsidRPr="005212F7">
              <w:rPr>
                <w:rFonts w:hAnsi="標楷體"/>
                <w:sz w:val="28"/>
                <w:szCs w:val="28"/>
              </w:rPr>
              <w:t>主</w:t>
            </w:r>
            <w:r w:rsidRPr="005212F7">
              <w:rPr>
                <w:rFonts w:hAnsi="標楷體" w:hint="eastAsia"/>
                <w:sz w:val="28"/>
                <w:szCs w:val="28"/>
              </w:rPr>
              <w:t xml:space="preserve">　　</w:t>
            </w:r>
            <w:r w:rsidRPr="005212F7">
              <w:rPr>
                <w:rFonts w:hAnsi="標楷體"/>
                <w:sz w:val="28"/>
                <w:szCs w:val="28"/>
              </w:rPr>
              <w:t>管：</w:t>
            </w:r>
          </w:p>
        </w:tc>
      </w:tr>
    </w:tbl>
    <w:p w:rsidR="0021739A" w:rsidRPr="006D5867" w:rsidRDefault="0021739A" w:rsidP="003B27ED">
      <w:pPr>
        <w:snapToGrid w:val="0"/>
        <w:rPr>
          <w:sz w:val="12"/>
          <w:szCs w:val="12"/>
        </w:rPr>
      </w:pPr>
    </w:p>
    <w:sectPr w:rsidR="0021739A" w:rsidRPr="006D5867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49" w:rsidRDefault="00D01049" w:rsidP="001C2FCB">
      <w:r>
        <w:separator/>
      </w:r>
    </w:p>
  </w:endnote>
  <w:endnote w:type="continuationSeparator" w:id="0">
    <w:p w:rsidR="00D01049" w:rsidRDefault="00D01049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66" w:rsidRDefault="0061386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13866" w:rsidRPr="00613866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66" w:rsidRDefault="006138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49" w:rsidRDefault="00D01049" w:rsidP="001C2FCB">
      <w:r>
        <w:separator/>
      </w:r>
    </w:p>
  </w:footnote>
  <w:footnote w:type="continuationSeparator" w:id="0">
    <w:p w:rsidR="00D01049" w:rsidRDefault="00D01049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66" w:rsidRDefault="0061386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544C5E" w:rsidRDefault="0017061B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44C5E">
            <w:rPr>
              <w:rFonts w:hAnsi="Arial" w:cs="Arial" w:hint="eastAsia"/>
              <w:sz w:val="28"/>
              <w:szCs w:val="28"/>
            </w:rPr>
            <w:t>系統上線及緊急復原計畫表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544C5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44C5E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544C5E" w:rsidRDefault="00613866" w:rsidP="00D65F58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D65F58">
            <w:rPr>
              <w:rFonts w:hint="eastAsia"/>
              <w:sz w:val="28"/>
              <w:szCs w:val="28"/>
            </w:rPr>
            <w:t>-</w:t>
          </w:r>
          <w:r w:rsidR="005D018C" w:rsidRPr="00544C5E">
            <w:rPr>
              <w:rFonts w:hint="eastAsia"/>
              <w:sz w:val="28"/>
              <w:szCs w:val="28"/>
            </w:rPr>
            <w:t>D</w:t>
          </w:r>
          <w:r w:rsidR="005D018C" w:rsidRPr="00544C5E">
            <w:rPr>
              <w:sz w:val="28"/>
              <w:szCs w:val="28"/>
            </w:rPr>
            <w:t>-</w:t>
          </w:r>
          <w:r w:rsidR="00544C5E">
            <w:rPr>
              <w:rFonts w:hint="eastAsia"/>
              <w:sz w:val="28"/>
              <w:szCs w:val="28"/>
            </w:rPr>
            <w:t>0</w:t>
          </w:r>
          <w:r w:rsidR="0017061B" w:rsidRPr="00544C5E">
            <w:rPr>
              <w:rFonts w:hint="eastAsia"/>
              <w:sz w:val="28"/>
              <w:szCs w:val="28"/>
            </w:rPr>
            <w:t>3</w:t>
          </w:r>
          <w:r w:rsidR="00BA01D4">
            <w:rPr>
              <w:rFonts w:hint="eastAsia"/>
              <w:sz w:val="28"/>
              <w:szCs w:val="28"/>
            </w:rPr>
            <w:t>2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544C5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44C5E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544C5E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44C5E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544C5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44C5E">
            <w:rPr>
              <w:rFonts w:hAnsi="Arial" w:cs="Arial"/>
              <w:sz w:val="28"/>
              <w:szCs w:val="28"/>
            </w:rPr>
            <w:t>版</w:t>
          </w:r>
          <w:r w:rsidRPr="00544C5E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544C5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544C5E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66" w:rsidRDefault="0061386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10A3"/>
    <w:rsid w:val="000E2411"/>
    <w:rsid w:val="000E603C"/>
    <w:rsid w:val="000F13B3"/>
    <w:rsid w:val="000F1A3E"/>
    <w:rsid w:val="000F4E42"/>
    <w:rsid w:val="001018D6"/>
    <w:rsid w:val="00103F07"/>
    <w:rsid w:val="00106013"/>
    <w:rsid w:val="00111301"/>
    <w:rsid w:val="0011466B"/>
    <w:rsid w:val="001177CF"/>
    <w:rsid w:val="00121BA1"/>
    <w:rsid w:val="00125334"/>
    <w:rsid w:val="001354F8"/>
    <w:rsid w:val="00141BD2"/>
    <w:rsid w:val="00151078"/>
    <w:rsid w:val="00153390"/>
    <w:rsid w:val="00156528"/>
    <w:rsid w:val="001608A5"/>
    <w:rsid w:val="001621F3"/>
    <w:rsid w:val="0017061B"/>
    <w:rsid w:val="001770FD"/>
    <w:rsid w:val="0018103D"/>
    <w:rsid w:val="00195312"/>
    <w:rsid w:val="001979D4"/>
    <w:rsid w:val="001979F1"/>
    <w:rsid w:val="001A0A9A"/>
    <w:rsid w:val="001B7273"/>
    <w:rsid w:val="001C2FCB"/>
    <w:rsid w:val="001E6F1C"/>
    <w:rsid w:val="001F2FB9"/>
    <w:rsid w:val="001F4670"/>
    <w:rsid w:val="001F4CC4"/>
    <w:rsid w:val="001F5079"/>
    <w:rsid w:val="001F6B35"/>
    <w:rsid w:val="0021739A"/>
    <w:rsid w:val="0023628E"/>
    <w:rsid w:val="002432F4"/>
    <w:rsid w:val="00244C72"/>
    <w:rsid w:val="002523CF"/>
    <w:rsid w:val="00282ECC"/>
    <w:rsid w:val="00284434"/>
    <w:rsid w:val="002855D5"/>
    <w:rsid w:val="00290957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D7D44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4F30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B27ED"/>
    <w:rsid w:val="003C5059"/>
    <w:rsid w:val="003D5F75"/>
    <w:rsid w:val="003E048C"/>
    <w:rsid w:val="003F06EA"/>
    <w:rsid w:val="003F09C9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34FE"/>
    <w:rsid w:val="00477F2F"/>
    <w:rsid w:val="00485F0C"/>
    <w:rsid w:val="004A1CAD"/>
    <w:rsid w:val="004B6CF3"/>
    <w:rsid w:val="004B73E2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2F7"/>
    <w:rsid w:val="005215FD"/>
    <w:rsid w:val="00540C01"/>
    <w:rsid w:val="00544C5E"/>
    <w:rsid w:val="00545FE8"/>
    <w:rsid w:val="00546B1D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13866"/>
    <w:rsid w:val="00623A71"/>
    <w:rsid w:val="00624CDB"/>
    <w:rsid w:val="00633CA4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6D5867"/>
    <w:rsid w:val="00715856"/>
    <w:rsid w:val="00720699"/>
    <w:rsid w:val="00720777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92B9B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2818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1BEC"/>
    <w:rsid w:val="00B5219B"/>
    <w:rsid w:val="00B603E8"/>
    <w:rsid w:val="00B64473"/>
    <w:rsid w:val="00B67442"/>
    <w:rsid w:val="00B7443D"/>
    <w:rsid w:val="00B75825"/>
    <w:rsid w:val="00B767F3"/>
    <w:rsid w:val="00B91AE9"/>
    <w:rsid w:val="00B97ECD"/>
    <w:rsid w:val="00BA01D4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2DCE"/>
    <w:rsid w:val="00CE3B1D"/>
    <w:rsid w:val="00CE569A"/>
    <w:rsid w:val="00CF257E"/>
    <w:rsid w:val="00CF3C5A"/>
    <w:rsid w:val="00CF5018"/>
    <w:rsid w:val="00D01049"/>
    <w:rsid w:val="00D105E9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65F58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00F68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EF5322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755A9"/>
    <w:rsid w:val="00F903C1"/>
    <w:rsid w:val="00FA25EA"/>
    <w:rsid w:val="00FA48C4"/>
    <w:rsid w:val="00FA7ACA"/>
    <w:rsid w:val="00FD3D75"/>
    <w:rsid w:val="00FD5227"/>
    <w:rsid w:val="00FE0151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AFA55AD2-4920-41F6-9996-BB505D6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892B9B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892B9B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tcgs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2020-04-20T07:06:00Z</dcterms:created>
  <dcterms:modified xsi:type="dcterms:W3CDTF">2021-10-30T05:54:00Z</dcterms:modified>
</cp:coreProperties>
</file>